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90" w:lineRule="exact"/>
        <w:jc w:val="center"/>
        <w:textAlignment w:val="auto"/>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云南省安全生产预防和应急救援能力建设</w:t>
      </w:r>
    </w:p>
    <w:p>
      <w:pPr>
        <w:keepNext w:val="0"/>
        <w:keepLines w:val="0"/>
        <w:pageBreakBefore w:val="0"/>
        <w:kinsoku/>
        <w:wordWrap/>
        <w:overflowPunct/>
        <w:topLinePunct w:val="0"/>
        <w:autoSpaceDE/>
        <w:autoSpaceDN/>
        <w:bidi w:val="0"/>
        <w:spacing w:line="590" w:lineRule="exact"/>
        <w:jc w:val="center"/>
        <w:textAlignment w:val="auto"/>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补助资金管理实施细则</w:t>
      </w:r>
    </w:p>
    <w:p>
      <w:pPr>
        <w:keepNext w:val="0"/>
        <w:keepLines w:val="0"/>
        <w:pageBreakBefore w:val="0"/>
        <w:kinsoku/>
        <w:wordWrap/>
        <w:overflowPunct/>
        <w:topLinePunct w:val="0"/>
        <w:autoSpaceDE/>
        <w:autoSpaceDN/>
        <w:bidi w:val="0"/>
        <w:adjustRightInd w:val="0"/>
        <w:snapToGrid w:val="0"/>
        <w:spacing w:line="590" w:lineRule="exact"/>
        <w:jc w:val="center"/>
        <w:textAlignment w:val="auto"/>
        <w:rPr>
          <w:rFonts w:hint="eastAsia" w:ascii="黑体" w:hAnsi="黑体" w:eastAsia="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90" w:lineRule="exact"/>
        <w:jc w:val="center"/>
        <w:textAlignment w:val="auto"/>
        <w:rPr>
          <w:rFonts w:hint="eastAsia" w:ascii="黑体" w:hAnsi="黑体" w:eastAsia="黑体" w:cs="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第一章 总则</w:t>
      </w:r>
    </w:p>
    <w:p>
      <w:pPr>
        <w:keepNext w:val="0"/>
        <w:keepLines w:val="0"/>
        <w:pageBreakBefore w:val="0"/>
        <w:kinsoku/>
        <w:wordWrap/>
        <w:overflowPunct/>
        <w:topLinePunct w:val="0"/>
        <w:autoSpaceDE/>
        <w:autoSpaceDN/>
        <w:bidi w:val="0"/>
        <w:spacing w:line="590" w:lineRule="exact"/>
        <w:ind w:firstLine="600" w:firstLineChars="200"/>
        <w:textAlignment w:val="auto"/>
        <w:rPr>
          <w:rFonts w:ascii="方正小标宋简体" w:hAnsi="方正小标宋简体" w:eastAsia="方正小标宋简体" w:cs="方正小标宋简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 xml:space="preserve">第一条 </w:t>
      </w:r>
      <w:r>
        <w:rPr>
          <w:rFonts w:hint="eastAsia" w:ascii="仿宋_GB2312" w:hAnsi="宋体" w:eastAsia="仿宋_GB2312" w:cs="宋体"/>
          <w:color w:val="000000" w:themeColor="text1"/>
          <w:sz w:val="30"/>
          <w:szCs w:val="30"/>
          <w14:textFill>
            <w14:solidFill>
              <w14:schemeClr w14:val="tx1"/>
            </w14:solidFill>
          </w14:textFill>
        </w:rPr>
        <w:t>为规范安全生产预防和应急救援能力建设补助资金（以下简称安全生产补助资金）管理，提高财政资金使用效益，根据《财政部 应急部 国家矿山安监局关于印发</w:t>
      </w:r>
      <w:r>
        <w:rPr>
          <w:rFonts w:hint="eastAsia" w:ascii="仿宋" w:hAnsi="仿宋" w:eastAsia="仿宋" w:cs="仿宋"/>
          <w:color w:val="000000" w:themeColor="text1"/>
          <w:sz w:val="30"/>
          <w:szCs w:val="30"/>
          <w14:textFill>
            <w14:solidFill>
              <w14:schemeClr w14:val="tx1"/>
            </w14:solidFill>
          </w14:textFill>
        </w:rPr>
        <w:t>〈</w:t>
      </w:r>
      <w:r>
        <w:rPr>
          <w:rFonts w:hint="eastAsia" w:ascii="仿宋_GB2312" w:hAnsi="宋体" w:eastAsia="仿宋_GB2312" w:cs="宋体"/>
          <w:color w:val="000000" w:themeColor="text1"/>
          <w:sz w:val="30"/>
          <w:szCs w:val="30"/>
          <w14:textFill>
            <w14:solidFill>
              <w14:schemeClr w14:val="tx1"/>
            </w14:solidFill>
          </w14:textFill>
        </w:rPr>
        <w:t>安全生产预防和应急救援能力建设补助资金管理办法</w:t>
      </w:r>
      <w:r>
        <w:rPr>
          <w:rFonts w:hint="eastAsia" w:ascii="仿宋" w:hAnsi="仿宋" w:eastAsia="仿宋" w:cs="仿宋"/>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的通知</w:t>
      </w:r>
      <w:r>
        <w:rPr>
          <w:rFonts w:hint="eastAsia" w:ascii="仿宋_GB2312" w:hAnsi="宋体" w:eastAsia="仿宋_GB2312" w:cs="宋体"/>
          <w:color w:val="000000" w:themeColor="text1"/>
          <w:sz w:val="30"/>
          <w:szCs w:val="30"/>
          <w14:textFill>
            <w14:solidFill>
              <w14:schemeClr w14:val="tx1"/>
            </w14:solidFill>
          </w14:textFill>
        </w:rPr>
        <w:t>》（财资环〔2022〕93号）、《云南省人民政府办公厅关于印发云南省应急救援领域财政事权和支出责任划分改革实施方案的通知》（云政办发〔2021〕4号 ）等有关规定，结合我省实际，制定本实施细则。</w:t>
      </w:r>
    </w:p>
    <w:p>
      <w:pPr>
        <w:keepNext w:val="0"/>
        <w:keepLines w:val="0"/>
        <w:pageBreakBefore w:val="0"/>
        <w:kinsoku/>
        <w:wordWrap/>
        <w:overflowPunct/>
        <w:topLinePunct w:val="0"/>
        <w:autoSpaceDE/>
        <w:autoSpaceDN/>
        <w:bidi w:val="0"/>
        <w:spacing w:line="590" w:lineRule="exact"/>
        <w:ind w:firstLine="600" w:firstLineChars="200"/>
        <w:textAlignment w:val="auto"/>
        <w:rPr>
          <w:rFonts w:ascii="方正小标宋简体" w:hAnsi="方正小标宋简体" w:eastAsia="方正小标宋简体" w:cs="方正小标宋简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 xml:space="preserve">第二条 </w:t>
      </w:r>
      <w:r>
        <w:rPr>
          <w:rFonts w:hint="eastAsia" w:ascii="仿宋_GB2312" w:hAnsi="宋体" w:eastAsia="仿宋_GB2312" w:cs="宋体"/>
          <w:color w:val="000000" w:themeColor="text1"/>
          <w:sz w:val="30"/>
          <w:szCs w:val="30"/>
          <w14:textFill>
            <w14:solidFill>
              <w14:schemeClr w14:val="tx1"/>
            </w14:solidFill>
          </w14:textFill>
        </w:rPr>
        <w:t>安全生产工作坚持强化落实生产经营单位主体责任和政府监管责任。安全生产预防和应急救援能力建设以生产经营单位投入为主。各级各有关部门应当加强安全生产基础设施建设和安全生产监管能力建设，合理保障所需资金，中央和省级财政给予适当补助。</w:t>
      </w:r>
    </w:p>
    <w:p>
      <w:pPr>
        <w:keepNext w:val="0"/>
        <w:keepLines w:val="0"/>
        <w:pageBreakBefore w:val="0"/>
        <w:kinsoku/>
        <w:wordWrap/>
        <w:overflowPunct/>
        <w:topLinePunct w:val="0"/>
        <w:autoSpaceDE/>
        <w:autoSpaceDN/>
        <w:bidi w:val="0"/>
        <w:spacing w:line="590" w:lineRule="exact"/>
        <w:ind w:firstLine="600" w:firstLineChars="200"/>
        <w:textAlignment w:val="auto"/>
        <w:rPr>
          <w:rFonts w:hint="eastAsia"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第三条</w:t>
      </w:r>
      <w:r>
        <w:rPr>
          <w:rFonts w:hint="eastAsia" w:ascii="仿宋_GB2312" w:hAnsi="宋体" w:eastAsia="仿宋_GB2312" w:cs="宋体"/>
          <w:color w:val="000000" w:themeColor="text1"/>
          <w:sz w:val="30"/>
          <w:szCs w:val="30"/>
          <w14:textFill>
            <w14:solidFill>
              <w14:schemeClr w14:val="tx1"/>
            </w14:solidFill>
          </w14:textFill>
        </w:rPr>
        <w:t xml:space="preserve"> 本实施细则所称安全生产补助资金，是指中央和地方各级财政通过一般公共预算安排的用于支持地方政府和相关生产经营单位落实安全生产责任，提高安全生产基础能力和监管水平，加大安全生产预防和应急救援能力建设投入的共同财政事权转移支付。</w:t>
      </w:r>
    </w:p>
    <w:p>
      <w:pPr>
        <w:keepNext w:val="0"/>
        <w:keepLines w:val="0"/>
        <w:pageBreakBefore w:val="0"/>
        <w:kinsoku/>
        <w:wordWrap/>
        <w:overflowPunct/>
        <w:topLinePunct w:val="0"/>
        <w:autoSpaceDE/>
        <w:autoSpaceDN/>
        <w:bidi w:val="0"/>
        <w:adjustRightInd w:val="0"/>
        <w:snapToGrid w:val="0"/>
        <w:spacing w:line="590" w:lineRule="exact"/>
        <w:ind w:firstLine="600" w:firstLineChars="200"/>
        <w:textAlignment w:val="auto"/>
        <w:rPr>
          <w:rFonts w:ascii="仿宋_GB2312" w:hAnsi="宋体" w:eastAsia="仿宋_GB2312" w:cs="宋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第四条</w:t>
      </w:r>
      <w:r>
        <w:rPr>
          <w:rFonts w:hint="eastAsia" w:ascii="黑体" w:hAnsi="黑体" w:eastAsia="黑体" w:cs="黑体"/>
          <w:color w:val="000000" w:themeColor="text1"/>
          <w:sz w:val="30"/>
          <w:szCs w:val="30"/>
          <w:lang w:val="en-US" w:eastAsia="zh-CN"/>
          <w14:textFill>
            <w14:solidFill>
              <w14:schemeClr w14:val="tx1"/>
            </w14:solidFill>
          </w14:textFill>
        </w:rPr>
        <w:t xml:space="preserve"> </w:t>
      </w:r>
      <w:r>
        <w:rPr>
          <w:rFonts w:hint="eastAsia" w:ascii="仿宋_GB2312" w:hAnsi="宋体" w:eastAsia="仿宋_GB2312" w:cs="宋体"/>
          <w:color w:val="000000" w:themeColor="text1"/>
          <w:sz w:val="30"/>
          <w:szCs w:val="30"/>
          <w14:textFill>
            <w14:solidFill>
              <w14:schemeClr w14:val="tx1"/>
            </w14:solidFill>
          </w14:textFill>
        </w:rPr>
        <w:t>安全生产补助资金重点支持范围包括：</w:t>
      </w:r>
    </w:p>
    <w:p>
      <w:pPr>
        <w:keepNext w:val="0"/>
        <w:keepLines w:val="0"/>
        <w:pageBreakBefore w:val="0"/>
        <w:kinsoku/>
        <w:wordWrap/>
        <w:overflowPunct/>
        <w:topLinePunct w:val="0"/>
        <w:autoSpaceDE/>
        <w:autoSpaceDN/>
        <w:bidi w:val="0"/>
        <w:adjustRightInd w:val="0"/>
        <w:snapToGrid w:val="0"/>
        <w:spacing w:line="590" w:lineRule="exact"/>
        <w:ind w:firstLine="640"/>
        <w:textAlignment w:val="auto"/>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（一）安全生产应急救援力量建设；</w:t>
      </w:r>
    </w:p>
    <w:p>
      <w:pPr>
        <w:keepNext w:val="0"/>
        <w:keepLines w:val="0"/>
        <w:pageBreakBefore w:val="0"/>
        <w:kinsoku/>
        <w:wordWrap/>
        <w:overflowPunct/>
        <w:topLinePunct w:val="0"/>
        <w:autoSpaceDE/>
        <w:autoSpaceDN/>
        <w:bidi w:val="0"/>
        <w:adjustRightInd w:val="0"/>
        <w:snapToGrid w:val="0"/>
        <w:spacing w:line="590" w:lineRule="exact"/>
        <w:ind w:firstLine="640"/>
        <w:textAlignment w:val="auto"/>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（二）危险化学品重大安全风险防控；</w:t>
      </w:r>
    </w:p>
    <w:p>
      <w:pPr>
        <w:keepNext w:val="0"/>
        <w:keepLines w:val="0"/>
        <w:pageBreakBefore w:val="0"/>
        <w:kinsoku/>
        <w:wordWrap/>
        <w:overflowPunct/>
        <w:topLinePunct w:val="0"/>
        <w:autoSpaceDE/>
        <w:autoSpaceDN/>
        <w:bidi w:val="0"/>
        <w:adjustRightInd w:val="0"/>
        <w:snapToGrid w:val="0"/>
        <w:spacing w:line="590" w:lineRule="exact"/>
        <w:ind w:firstLine="640"/>
        <w:textAlignment w:val="auto"/>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（三）尾矿库风险隐患治理；</w:t>
      </w:r>
    </w:p>
    <w:p>
      <w:pPr>
        <w:keepNext w:val="0"/>
        <w:keepLines w:val="0"/>
        <w:pageBreakBefore w:val="0"/>
        <w:kinsoku/>
        <w:wordWrap/>
        <w:overflowPunct/>
        <w:topLinePunct w:val="0"/>
        <w:autoSpaceDE/>
        <w:autoSpaceDN/>
        <w:bidi w:val="0"/>
        <w:adjustRightInd w:val="0"/>
        <w:snapToGrid w:val="0"/>
        <w:spacing w:line="590" w:lineRule="exact"/>
        <w:ind w:firstLine="640"/>
        <w:textAlignment w:val="auto"/>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（四）</w:t>
      </w:r>
      <w:r>
        <w:rPr>
          <w:rFonts w:hint="eastAsia" w:ascii="Times New Roman" w:hAnsi="Times New Roman" w:eastAsia="仿宋_GB2312" w:cs="仿宋_GB2312"/>
          <w:color w:val="000000" w:themeColor="text1"/>
          <w:sz w:val="30"/>
          <w:szCs w:val="30"/>
          <w14:textFill>
            <w14:solidFill>
              <w14:schemeClr w14:val="tx1"/>
            </w14:solidFill>
          </w14:textFill>
        </w:rPr>
        <w:t>煤矿及重点非煤矿山重大灾害风险防控</w:t>
      </w:r>
      <w:r>
        <w:rPr>
          <w:rFonts w:hint="eastAsia" w:ascii="仿宋_GB2312" w:hAnsi="宋体" w:eastAsia="仿宋_GB2312" w:cs="宋体"/>
          <w:color w:val="000000" w:themeColor="text1"/>
          <w:sz w:val="30"/>
          <w:szCs w:val="30"/>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90" w:lineRule="exact"/>
        <w:ind w:firstLine="640"/>
        <w:textAlignment w:val="auto"/>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（五）党中央、国务院确定的其他促进安全生产工作。</w:t>
      </w:r>
    </w:p>
    <w:p>
      <w:pPr>
        <w:keepNext w:val="0"/>
        <w:keepLines w:val="0"/>
        <w:pageBreakBefore w:val="0"/>
        <w:kinsoku/>
        <w:wordWrap/>
        <w:overflowPunct/>
        <w:topLinePunct w:val="0"/>
        <w:autoSpaceDE/>
        <w:autoSpaceDN/>
        <w:bidi w:val="0"/>
        <w:spacing w:line="590" w:lineRule="exact"/>
        <w:ind w:firstLine="600" w:firstLineChars="200"/>
        <w:textAlignment w:val="auto"/>
        <w:rPr>
          <w:rFonts w:ascii="方正小标宋简体" w:hAnsi="方正小标宋简体" w:eastAsia="方正小标宋简体" w:cs="方正小标宋简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安全生产补助资金不得用于</w:t>
      </w:r>
      <w:r>
        <w:rPr>
          <w:rFonts w:hint="eastAsia" w:ascii="仿宋_GB2312" w:hAnsi="仿宋_GB2312" w:eastAsia="仿宋_GB2312" w:cs="仿宋_GB2312"/>
          <w:color w:val="000000" w:themeColor="text1"/>
          <w:sz w:val="30"/>
          <w:szCs w:val="30"/>
          <w14:textFill>
            <w14:solidFill>
              <w14:schemeClr w14:val="tx1"/>
            </w14:solidFill>
          </w14:textFill>
        </w:rPr>
        <w:t>人员日常工资、奖金和福利等支出，不得用于修建楼堂馆所及住宅、弥补生产经营单位亏损和偿还债务等支出。</w:t>
      </w:r>
    </w:p>
    <w:p>
      <w:pPr>
        <w:keepNext w:val="0"/>
        <w:keepLines w:val="0"/>
        <w:pageBreakBefore w:val="0"/>
        <w:kinsoku/>
        <w:wordWrap/>
        <w:overflowPunct/>
        <w:topLinePunct w:val="0"/>
        <w:autoSpaceDE/>
        <w:autoSpaceDN/>
        <w:bidi w:val="0"/>
        <w:spacing w:line="590" w:lineRule="exact"/>
        <w:ind w:firstLine="600" w:firstLineChars="200"/>
        <w:textAlignment w:val="auto"/>
        <w:rPr>
          <w:rFonts w:ascii="仿宋_GB2312" w:hAnsi="仿宋_GB2312" w:eastAsia="仿宋_GB2312" w:cs="仿宋_GB2312"/>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 xml:space="preserve">第五条 </w:t>
      </w:r>
      <w:r>
        <w:rPr>
          <w:rFonts w:hint="eastAsia" w:ascii="仿宋_GB2312" w:hAnsi="宋体" w:eastAsia="仿宋_GB2312" w:cs="宋体"/>
          <w:color w:val="000000" w:themeColor="text1"/>
          <w:sz w:val="30"/>
          <w:szCs w:val="30"/>
          <w14:textFill>
            <w14:solidFill>
              <w14:schemeClr w14:val="tx1"/>
            </w14:solidFill>
          </w14:textFill>
        </w:rPr>
        <w:t>安全生产补助资金</w:t>
      </w:r>
      <w:r>
        <w:rPr>
          <w:rFonts w:hint="eastAsia" w:ascii="仿宋_GB2312" w:hAnsi="仿宋_GB2312" w:eastAsia="仿宋_GB2312" w:cs="仿宋_GB2312"/>
          <w:color w:val="000000" w:themeColor="text1"/>
          <w:sz w:val="30"/>
          <w:szCs w:val="30"/>
          <w14:textFill>
            <w14:solidFill>
              <w14:schemeClr w14:val="tx1"/>
            </w14:solidFill>
          </w14:textFill>
        </w:rPr>
        <w:t>由省财政厅会同</w:t>
      </w:r>
      <w:r>
        <w:rPr>
          <w:rFonts w:hint="eastAsia" w:ascii="仿宋_GB2312" w:hAnsi="宋体" w:eastAsia="仿宋_GB2312" w:cs="宋体"/>
          <w:color w:val="000000" w:themeColor="text1"/>
          <w:sz w:val="30"/>
          <w:szCs w:val="30"/>
          <w14:textFill>
            <w14:solidFill>
              <w14:schemeClr w14:val="tx1"/>
            </w14:solidFill>
          </w14:textFill>
        </w:rPr>
        <w:t>省应急厅、省能源局、国家矿山安监局云南局</w:t>
      </w:r>
      <w:r>
        <w:rPr>
          <w:rFonts w:hint="eastAsia" w:ascii="仿宋_GB2312" w:hAnsi="仿宋_GB2312" w:eastAsia="仿宋_GB2312" w:cs="仿宋_GB2312"/>
          <w:color w:val="000000" w:themeColor="text1"/>
          <w:sz w:val="30"/>
          <w:szCs w:val="30"/>
          <w14:textFill>
            <w14:solidFill>
              <w14:schemeClr w14:val="tx1"/>
            </w14:solidFill>
          </w14:textFill>
        </w:rPr>
        <w:t>管理。</w:t>
      </w:r>
    </w:p>
    <w:p>
      <w:pPr>
        <w:keepNext w:val="0"/>
        <w:keepLines w:val="0"/>
        <w:pageBreakBefore w:val="0"/>
        <w:kinsoku/>
        <w:wordWrap/>
        <w:overflowPunct/>
        <w:topLinePunct w:val="0"/>
        <w:autoSpaceDE/>
        <w:autoSpaceDN/>
        <w:bidi w:val="0"/>
        <w:spacing w:line="590" w:lineRule="exact"/>
        <w:ind w:firstLine="600" w:firstLineChars="200"/>
        <w:textAlignment w:val="auto"/>
        <w:rPr>
          <w:rFonts w:ascii="仿宋_GB2312" w:hAnsi="仿宋_GB2312" w:eastAsia="仿宋_GB2312" w:cs="仿宋_GB2312"/>
          <w:color w:val="000000" w:themeColor="text1"/>
          <w:sz w:val="30"/>
          <w:szCs w:val="30"/>
          <w14:textFill>
            <w14:solidFill>
              <w14:schemeClr w14:val="tx1"/>
            </w14:solidFill>
          </w14:textFill>
        </w:rPr>
      </w:pPr>
      <w:r>
        <w:rPr>
          <w:rFonts w:ascii="仿宋_GB2312" w:hAnsi="仿宋_GB2312" w:eastAsia="仿宋_GB2312" w:cs="仿宋_GB2312"/>
          <w:color w:val="000000" w:themeColor="text1"/>
          <w:sz w:val="30"/>
          <w:szCs w:val="30"/>
          <w14:textFill>
            <w14:solidFill>
              <w14:schemeClr w14:val="tx1"/>
            </w14:solidFill>
          </w14:textFill>
        </w:rPr>
        <w:t>省财政厅负责审核资金分配建议</w:t>
      </w:r>
      <w:r>
        <w:rPr>
          <w:rFonts w:hint="eastAsia" w:ascii="仿宋_GB2312" w:hAnsi="仿宋_GB2312" w:eastAsia="仿宋_GB2312" w:cs="仿宋_GB2312"/>
          <w:color w:val="000000" w:themeColor="text1"/>
          <w:sz w:val="30"/>
          <w:szCs w:val="30"/>
          <w14:textFill>
            <w14:solidFill>
              <w14:schemeClr w14:val="tx1"/>
            </w14:solidFill>
          </w14:textFill>
        </w:rPr>
        <w:t>方案</w:t>
      </w:r>
      <w:r>
        <w:rPr>
          <w:rFonts w:ascii="仿宋_GB2312" w:hAnsi="仿宋_GB2312" w:eastAsia="仿宋_GB2312" w:cs="仿宋_GB2312"/>
          <w:color w:val="000000" w:themeColor="text1"/>
          <w:sz w:val="30"/>
          <w:szCs w:val="30"/>
          <w14:textFill>
            <w14:solidFill>
              <w14:schemeClr w14:val="tx1"/>
            </w14:solidFill>
          </w14:textFill>
        </w:rPr>
        <w:t>和绩效目标、下达预算资金、</w:t>
      </w:r>
      <w:r>
        <w:rPr>
          <w:rFonts w:hint="eastAsia" w:ascii="仿宋_GB2312" w:hAnsi="仿宋_GB2312" w:eastAsia="仿宋_GB2312" w:cs="仿宋_GB2312"/>
          <w:color w:val="000000" w:themeColor="text1"/>
          <w:sz w:val="30"/>
          <w:szCs w:val="30"/>
          <w14:textFill>
            <w14:solidFill>
              <w14:schemeClr w14:val="tx1"/>
            </w14:solidFill>
          </w14:textFill>
        </w:rPr>
        <w:t>指导</w:t>
      </w:r>
      <w:r>
        <w:rPr>
          <w:rFonts w:ascii="仿宋_GB2312" w:hAnsi="仿宋_GB2312" w:eastAsia="仿宋_GB2312" w:cs="仿宋_GB2312"/>
          <w:color w:val="000000" w:themeColor="text1"/>
          <w:sz w:val="30"/>
          <w:szCs w:val="30"/>
          <w14:textFill>
            <w14:solidFill>
              <w14:schemeClr w14:val="tx1"/>
            </w14:solidFill>
          </w14:textFill>
        </w:rPr>
        <w:t>实施全过程预算绩效管</w:t>
      </w:r>
      <w:r>
        <w:rPr>
          <w:rFonts w:hint="eastAsia" w:ascii="仿宋_GB2312" w:hAnsi="宋体" w:eastAsia="仿宋_GB2312" w:cs="宋体"/>
          <w:color w:val="000000" w:themeColor="text1"/>
          <w:sz w:val="30"/>
          <w:szCs w:val="30"/>
          <w14:textFill>
            <w14:solidFill>
              <w14:schemeClr w14:val="tx1"/>
            </w14:solidFill>
          </w14:textFill>
        </w:rPr>
        <w:t>理和资金监管；会同省应急厅、省能源局、国家矿山安监局云南局研究确定分项补助资金规模</w:t>
      </w:r>
      <w:r>
        <w:rPr>
          <w:rFonts w:hint="eastAsia" w:ascii="仿宋_GB2312" w:eastAsia="仿宋_GB2312"/>
          <w:color w:val="000000" w:themeColor="text1"/>
          <w:sz w:val="30"/>
          <w:szCs w:val="30"/>
          <w14:textFill>
            <w14:solidFill>
              <w14:schemeClr w14:val="tx1"/>
            </w14:solidFill>
          </w14:textFill>
        </w:rPr>
        <w:t>。</w:t>
      </w:r>
    </w:p>
    <w:p>
      <w:pPr>
        <w:keepNext w:val="0"/>
        <w:keepLines w:val="0"/>
        <w:pageBreakBefore w:val="0"/>
        <w:kinsoku/>
        <w:wordWrap/>
        <w:overflowPunct/>
        <w:topLinePunct w:val="0"/>
        <w:autoSpaceDE/>
        <w:autoSpaceDN/>
        <w:bidi w:val="0"/>
        <w:spacing w:line="590" w:lineRule="exact"/>
        <w:ind w:firstLine="600" w:firstLineChars="200"/>
        <w:textAlignment w:val="auto"/>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省应急厅、省能源局、国家矿山安监局云南局</w:t>
      </w:r>
      <w:r>
        <w:rPr>
          <w:rFonts w:ascii="仿宋_GB2312" w:hAnsi="仿宋_GB2312" w:eastAsia="仿宋_GB2312" w:cs="仿宋_GB2312"/>
          <w:color w:val="000000" w:themeColor="text1"/>
          <w:sz w:val="30"/>
          <w:szCs w:val="30"/>
          <w14:textFill>
            <w14:solidFill>
              <w14:schemeClr w14:val="tx1"/>
            </w14:solidFill>
          </w14:textFill>
        </w:rPr>
        <w:t>负</w:t>
      </w:r>
      <w:r>
        <w:rPr>
          <w:rFonts w:hint="eastAsia" w:ascii="仿宋_GB2312" w:hAnsi="仿宋_GB2312" w:eastAsia="仿宋_GB2312" w:cs="仿宋_GB2312"/>
          <w:color w:val="000000" w:themeColor="text1"/>
          <w:sz w:val="30"/>
          <w:szCs w:val="30"/>
          <w14:textFill>
            <w14:solidFill>
              <w14:schemeClr w14:val="tx1"/>
            </w14:solidFill>
          </w14:textFill>
        </w:rPr>
        <w:t>责所监管行业领域安全生产补助资金项目库管理，按照应急部、财政部牵头制定的分项总体方案研究确定年度补助资金支持重点，会同省财政厅组织开展项目申报工作，提出资金分配建议方案和绩效目标，开展项目日常监管和绩效评价，督促指导项目实施、资金监管等。</w:t>
      </w:r>
    </w:p>
    <w:p>
      <w:pPr>
        <w:keepNext w:val="0"/>
        <w:keepLines w:val="0"/>
        <w:pageBreakBefore w:val="0"/>
        <w:kinsoku/>
        <w:wordWrap/>
        <w:overflowPunct/>
        <w:topLinePunct w:val="0"/>
        <w:autoSpaceDE/>
        <w:autoSpaceDN/>
        <w:bidi w:val="0"/>
        <w:spacing w:line="590" w:lineRule="exact"/>
        <w:ind w:firstLine="600" w:firstLineChars="200"/>
        <w:textAlignment w:val="auto"/>
        <w:rPr>
          <w:rFonts w:ascii="方正小标宋简体" w:hAnsi="方正小标宋简体" w:eastAsia="方正小标宋简体" w:cs="方正小标宋简体"/>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省级以下财政部门负责辖区内</w:t>
      </w:r>
      <w:r>
        <w:rPr>
          <w:rFonts w:hint="eastAsia" w:ascii="仿宋_GB2312" w:eastAsia="仿宋_GB2312"/>
          <w:color w:val="000000" w:themeColor="text1"/>
          <w:sz w:val="30"/>
          <w:szCs w:val="30"/>
          <w14:textFill>
            <w14:solidFill>
              <w14:schemeClr w14:val="tx1"/>
            </w14:solidFill>
          </w14:textFill>
        </w:rPr>
        <w:t>安全生产补助资金</w:t>
      </w:r>
      <w:r>
        <w:rPr>
          <w:rFonts w:hint="eastAsia" w:ascii="仿宋_GB2312" w:hAnsi="仿宋_GB2312" w:eastAsia="仿宋_GB2312" w:cs="仿宋_GB2312"/>
          <w:color w:val="000000" w:themeColor="text1"/>
          <w:sz w:val="30"/>
          <w:szCs w:val="30"/>
          <w14:textFill>
            <w14:solidFill>
              <w14:schemeClr w14:val="tx1"/>
            </w14:solidFill>
          </w14:textFill>
        </w:rPr>
        <w:t>管理，省级以下应急、煤矿安全监管部门负责辖区内预算项目汇总、审核、申报，督促相关单位抓好项目组织实施和绩效自评，加强资金使用监管等。</w:t>
      </w:r>
    </w:p>
    <w:p>
      <w:pPr>
        <w:keepNext w:val="0"/>
        <w:keepLines w:val="0"/>
        <w:pageBreakBefore w:val="0"/>
        <w:kinsoku/>
        <w:wordWrap/>
        <w:overflowPunct/>
        <w:topLinePunct w:val="0"/>
        <w:autoSpaceDE/>
        <w:autoSpaceDN/>
        <w:bidi w:val="0"/>
        <w:spacing w:line="590" w:lineRule="exact"/>
        <w:ind w:firstLine="600" w:firstLineChars="200"/>
        <w:textAlignment w:val="auto"/>
        <w:rPr>
          <w:rFonts w:ascii="方正小标宋简体" w:hAnsi="方正小标宋简体" w:eastAsia="方正小标宋简体" w:cs="方正小标宋简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第六条</w:t>
      </w:r>
      <w:r>
        <w:rPr>
          <w:rFonts w:hint="eastAsia" w:ascii="仿宋_GB2312" w:hAnsi="宋体" w:eastAsia="仿宋_GB2312" w:cs="宋体"/>
          <w:color w:val="000000" w:themeColor="text1"/>
          <w:sz w:val="30"/>
          <w:szCs w:val="30"/>
          <w14:textFill>
            <w14:solidFill>
              <w14:schemeClr w14:val="tx1"/>
            </w14:solidFill>
          </w14:textFill>
        </w:rPr>
        <w:t xml:space="preserve"> 安全生产补助资金政策实施期限到2026年。到期后，根据财政部、应急部、国家矿山安监局评估结果确定下一阶段实施方案。</w:t>
      </w:r>
    </w:p>
    <w:p>
      <w:pPr>
        <w:keepNext w:val="0"/>
        <w:keepLines w:val="0"/>
        <w:pageBreakBefore w:val="0"/>
        <w:kinsoku/>
        <w:wordWrap/>
        <w:overflowPunct/>
        <w:topLinePunct w:val="0"/>
        <w:autoSpaceDE/>
        <w:autoSpaceDN/>
        <w:bidi w:val="0"/>
        <w:adjustRightInd w:val="0"/>
        <w:snapToGrid w:val="0"/>
        <w:spacing w:line="590" w:lineRule="exact"/>
        <w:ind w:firstLine="640"/>
        <w:textAlignment w:val="auto"/>
        <w:rPr>
          <w:rFonts w:ascii="仿宋_GB2312" w:hAnsi="宋体" w:eastAsia="仿宋_GB2312" w:cs="宋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 xml:space="preserve">第七条 </w:t>
      </w:r>
      <w:r>
        <w:rPr>
          <w:rFonts w:hint="eastAsia" w:ascii="仿宋_GB2312" w:hAnsi="宋体" w:eastAsia="仿宋_GB2312" w:cs="宋体"/>
          <w:color w:val="000000" w:themeColor="text1"/>
          <w:sz w:val="30"/>
          <w:szCs w:val="30"/>
          <w14:textFill>
            <w14:solidFill>
              <w14:schemeClr w14:val="tx1"/>
            </w14:solidFill>
          </w14:textFill>
        </w:rPr>
        <w:t>全省各级财政、应急、矿山安全监管部门以及安全生产补助资金具体使用单位，应当按照全过程预算绩效管理有关要求，对新增重大项目开展事前绩效评估，严格绩效目标管理，做好绩效运行监控，强化绩效评价，加强绩效结果应用，提高资金使用绩效。</w:t>
      </w:r>
    </w:p>
    <w:p>
      <w:pPr>
        <w:keepNext w:val="0"/>
        <w:keepLines w:val="0"/>
        <w:pageBreakBefore w:val="0"/>
        <w:kinsoku/>
        <w:wordWrap/>
        <w:overflowPunct/>
        <w:topLinePunct w:val="0"/>
        <w:autoSpaceDE/>
        <w:autoSpaceDN/>
        <w:bidi w:val="0"/>
        <w:spacing w:line="590" w:lineRule="exact"/>
        <w:ind w:firstLine="600" w:firstLineChars="200"/>
        <w:textAlignment w:val="auto"/>
        <w:rPr>
          <w:rFonts w:ascii="方正小标宋简体" w:hAnsi="方正小标宋简体" w:eastAsia="方正小标宋简体" w:cs="方正小标宋简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绩效管理中发现违规使用资金、损失浪费严重、低效无效等重大问题的，应当按照程序及时逐级报告。</w:t>
      </w:r>
    </w:p>
    <w:p>
      <w:pPr>
        <w:keepNext w:val="0"/>
        <w:keepLines w:val="0"/>
        <w:pageBreakBefore w:val="0"/>
        <w:kinsoku/>
        <w:wordWrap/>
        <w:overflowPunct/>
        <w:topLinePunct w:val="0"/>
        <w:autoSpaceDE/>
        <w:autoSpaceDN/>
        <w:bidi w:val="0"/>
        <w:spacing w:line="590" w:lineRule="exact"/>
        <w:ind w:firstLine="600" w:firstLineChars="200"/>
        <w:textAlignment w:val="auto"/>
        <w:rPr>
          <w:rFonts w:ascii="方正小标宋简体" w:hAnsi="方正小标宋简体" w:eastAsia="方正小标宋简体" w:cs="方正小标宋简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第八条</w:t>
      </w:r>
      <w:r>
        <w:rPr>
          <w:rFonts w:hint="eastAsia" w:ascii="仿宋_GB2312" w:hAnsi="宋体" w:eastAsia="仿宋_GB2312" w:cs="宋体"/>
          <w:color w:val="000000" w:themeColor="text1"/>
          <w:sz w:val="30"/>
          <w:szCs w:val="30"/>
          <w14:textFill>
            <w14:solidFill>
              <w14:schemeClr w14:val="tx1"/>
            </w14:solidFill>
          </w14:textFill>
        </w:rPr>
        <w:t xml:space="preserve"> 全省各级财政、应急、矿山安全监管部门应当加强资金分配项目申报及使用管理，项目申报单位对上报的有关数据和信息的真实性、准确性负责。</w:t>
      </w:r>
      <w:r>
        <w:rPr>
          <w:rFonts w:hint="eastAsia" w:ascii="仿宋_GB2312" w:hAnsi="宋体" w:eastAsia="仿宋_GB2312" w:cs="宋体"/>
          <w:color w:val="000000" w:themeColor="text1"/>
          <w:sz w:val="32"/>
          <w:szCs w:val="32"/>
          <w14:textFill>
            <w14:solidFill>
              <w14:schemeClr w14:val="tx1"/>
            </w14:solidFill>
          </w14:textFill>
        </w:rPr>
        <w:t>不符合法律、行政法规等有关规定，政策到期，相关目标已经实现或实施成效差、绩效低的事项，以及已从中央基建投资等其他渠道获得中央财政资金支持的项目，不得申请安全生产补助资金支持。</w:t>
      </w:r>
    </w:p>
    <w:p>
      <w:pPr>
        <w:keepNext w:val="0"/>
        <w:keepLines w:val="0"/>
        <w:pageBreakBefore w:val="0"/>
        <w:kinsoku/>
        <w:wordWrap/>
        <w:overflowPunct/>
        <w:topLinePunct w:val="0"/>
        <w:autoSpaceDE/>
        <w:autoSpaceDN/>
        <w:bidi w:val="0"/>
        <w:spacing w:line="590" w:lineRule="exact"/>
        <w:ind w:firstLine="600" w:firstLineChars="200"/>
        <w:textAlignment w:val="auto"/>
        <w:rPr>
          <w:rFonts w:hint="eastAsia" w:ascii="仿宋_GB2312" w:eastAsia="仿宋_GB2312"/>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 xml:space="preserve">第九条 </w:t>
      </w:r>
      <w:r>
        <w:rPr>
          <w:rFonts w:hint="eastAsia" w:ascii="仿宋_GB2312" w:eastAsia="仿宋_GB2312"/>
          <w:color w:val="000000" w:themeColor="text1"/>
          <w:sz w:val="30"/>
          <w:szCs w:val="30"/>
          <w14:textFill>
            <w14:solidFill>
              <w14:schemeClr w14:val="tx1"/>
            </w14:solidFill>
          </w14:textFill>
        </w:rPr>
        <w:t>财政部云南监管局按照工作职责和财政部要求，开展安全生产补助资金申报、使用以及地方和生产经营单位投入资金到位情况等相关监管工作。</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90" w:lineRule="exact"/>
        <w:jc w:val="center"/>
        <w:textAlignment w:val="auto"/>
        <w:rPr>
          <w:rFonts w:hint="eastAsia"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第二章 安全生产应急救援力量建设支出</w:t>
      </w:r>
    </w:p>
    <w:p>
      <w:pPr>
        <w:keepNext w:val="0"/>
        <w:keepLines w:val="0"/>
        <w:pageBreakBefore w:val="0"/>
        <w:kinsoku/>
        <w:wordWrap/>
        <w:overflowPunct/>
        <w:topLinePunct w:val="0"/>
        <w:autoSpaceDE/>
        <w:autoSpaceDN/>
        <w:bidi w:val="0"/>
        <w:spacing w:line="590" w:lineRule="exact"/>
        <w:ind w:firstLine="600" w:firstLineChars="200"/>
        <w:textAlignment w:val="auto"/>
        <w:rPr>
          <w:rFonts w:ascii="方正小标宋简体" w:hAnsi="方正小标宋简体" w:eastAsia="方正小标宋简体" w:cs="方正小标宋简体"/>
          <w:color w:val="000000" w:themeColor="text1"/>
          <w:sz w:val="30"/>
          <w:szCs w:val="30"/>
          <w14:textFill>
            <w14:solidFill>
              <w14:schemeClr w14:val="tx1"/>
            </w14:solidFill>
          </w14:textFill>
        </w:rPr>
      </w:pPr>
      <w:r>
        <w:rPr>
          <w:rFonts w:hint="eastAsia" w:ascii="黑体" w:hAnsi="黑体" w:eastAsia="黑体" w:cs="宋体"/>
          <w:color w:val="000000" w:themeColor="text1"/>
          <w:sz w:val="30"/>
          <w:szCs w:val="30"/>
          <w14:textFill>
            <w14:solidFill>
              <w14:schemeClr w14:val="tx1"/>
            </w14:solidFill>
          </w14:textFill>
        </w:rPr>
        <w:t xml:space="preserve">第十条 </w:t>
      </w:r>
      <w:r>
        <w:rPr>
          <w:rFonts w:hint="eastAsia" w:ascii="仿宋_GB2312" w:hAnsi="宋体" w:eastAsia="仿宋_GB2312" w:cs="宋体"/>
          <w:color w:val="000000" w:themeColor="text1"/>
          <w:sz w:val="30"/>
          <w:szCs w:val="30"/>
          <w14:textFill>
            <w14:solidFill>
              <w14:schemeClr w14:val="tx1"/>
            </w14:solidFill>
          </w14:textFill>
        </w:rPr>
        <w:t>安全生产应急救援力量建设支出</w:t>
      </w:r>
      <w:r>
        <w:rPr>
          <w:rFonts w:hint="eastAsia" w:ascii="仿宋_GB2312" w:hAnsi="仿宋_GB2312" w:eastAsia="仿宋_GB2312" w:cs="仿宋_GB2312"/>
          <w:color w:val="000000" w:themeColor="text1"/>
          <w:sz w:val="30"/>
          <w:szCs w:val="30"/>
          <w14:textFill>
            <w14:solidFill>
              <w14:schemeClr w14:val="tx1"/>
            </w14:solidFill>
          </w14:textFill>
        </w:rPr>
        <w:t>由省财政厅会同省应急厅、国家矿山安监局云南局管理，用于支持</w:t>
      </w:r>
      <w:r>
        <w:rPr>
          <w:rFonts w:hint="eastAsia" w:ascii="仿宋_GB2312" w:hAnsi="宋体" w:eastAsia="仿宋_GB2312" w:cs="宋体"/>
          <w:color w:val="000000" w:themeColor="text1"/>
          <w:sz w:val="30"/>
          <w:szCs w:val="30"/>
          <w14:textFill>
            <w14:solidFill>
              <w14:schemeClr w14:val="tx1"/>
            </w14:solidFill>
          </w14:textFill>
        </w:rPr>
        <w:t>国家专业应急救援队伍提高应急救援能力，提升区域和重点行业安全生产风险防范和应急处置水平</w:t>
      </w:r>
      <w:r>
        <w:rPr>
          <w:rFonts w:hint="eastAsia" w:ascii="仿宋_GB2312" w:hAnsi="仿宋_GB2312" w:eastAsia="仿宋_GB2312" w:cs="仿宋_GB2312"/>
          <w:color w:val="000000" w:themeColor="text1"/>
          <w:sz w:val="30"/>
          <w:szCs w:val="30"/>
          <w14:textFill>
            <w14:solidFill>
              <w14:schemeClr w14:val="tx1"/>
            </w14:solidFill>
          </w14:textFill>
        </w:rPr>
        <w:t>。</w:t>
      </w:r>
    </w:p>
    <w:p>
      <w:pPr>
        <w:keepNext w:val="0"/>
        <w:keepLines w:val="0"/>
        <w:pageBreakBefore w:val="0"/>
        <w:kinsoku/>
        <w:wordWrap/>
        <w:overflowPunct/>
        <w:topLinePunct w:val="0"/>
        <w:autoSpaceDE/>
        <w:autoSpaceDN/>
        <w:bidi w:val="0"/>
        <w:spacing w:line="590" w:lineRule="exact"/>
        <w:ind w:firstLine="600" w:firstLineChars="200"/>
        <w:textAlignment w:val="auto"/>
        <w:rPr>
          <w:rFonts w:hint="eastAsia" w:ascii="仿宋_GB2312" w:hAnsi="宋体" w:eastAsia="仿宋_GB2312" w:cs="宋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第十一条</w:t>
      </w:r>
      <w:r>
        <w:rPr>
          <w:rFonts w:hint="eastAsia" w:ascii="仿宋_GB2312" w:hAnsi="宋体" w:eastAsia="仿宋_GB2312" w:cs="宋体"/>
          <w:color w:val="000000" w:themeColor="text1"/>
          <w:sz w:val="30"/>
          <w:szCs w:val="30"/>
          <w14:textFill>
            <w14:solidFill>
              <w14:schemeClr w14:val="tx1"/>
            </w14:solidFill>
          </w14:textFill>
        </w:rPr>
        <w:t xml:space="preserve"> 国家专业应急救援队伍是指由应急部牵头规划，在重点行业领域依托国有企业和有关单位建设的专业应急救援队伍，是国家综合性常备应急骨干力量。重特大生产安全事故发生后，由应急部统一调度指挥，承担应急救援任务。</w:t>
      </w:r>
    </w:p>
    <w:p>
      <w:pPr>
        <w:keepNext w:val="0"/>
        <w:keepLines w:val="0"/>
        <w:pageBreakBefore w:val="0"/>
        <w:kinsoku/>
        <w:wordWrap/>
        <w:overflowPunct/>
        <w:topLinePunct w:val="0"/>
        <w:autoSpaceDE/>
        <w:autoSpaceDN/>
        <w:bidi w:val="0"/>
        <w:spacing w:line="590" w:lineRule="exact"/>
        <w:ind w:firstLine="640" w:firstLineChars="200"/>
        <w:textAlignment w:val="auto"/>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国家专业应急救援队伍人员工资、日常训练、通用装备购置等资金由企业和单位投入，安全生产应急救援力量建设支出对队伍建设给予必要支持。</w:t>
      </w:r>
    </w:p>
    <w:p>
      <w:pPr>
        <w:keepNext w:val="0"/>
        <w:keepLines w:val="0"/>
        <w:pageBreakBefore w:val="0"/>
        <w:kinsoku/>
        <w:wordWrap/>
        <w:overflowPunct/>
        <w:topLinePunct w:val="0"/>
        <w:autoSpaceDE/>
        <w:autoSpaceDN/>
        <w:bidi w:val="0"/>
        <w:spacing w:line="590" w:lineRule="exact"/>
        <w:ind w:firstLine="600" w:firstLineChars="200"/>
        <w:textAlignment w:val="auto"/>
        <w:rPr>
          <w:rFonts w:ascii="方正小标宋简体" w:hAnsi="方正小标宋简体" w:eastAsia="方正小标宋简体" w:cs="方正小标宋简体"/>
          <w:color w:val="000000" w:themeColor="text1"/>
          <w:sz w:val="30"/>
          <w:szCs w:val="30"/>
          <w14:textFill>
            <w14:solidFill>
              <w14:schemeClr w14:val="tx1"/>
            </w14:solidFill>
          </w14:textFill>
        </w:rPr>
      </w:pPr>
      <w:r>
        <w:rPr>
          <w:rFonts w:hint="eastAsia" w:ascii="黑体" w:hAnsi="黑体" w:eastAsia="黑体" w:cs="宋体"/>
          <w:color w:val="000000" w:themeColor="text1"/>
          <w:sz w:val="30"/>
          <w:szCs w:val="30"/>
          <w14:textFill>
            <w14:solidFill>
              <w14:schemeClr w14:val="tx1"/>
            </w14:solidFill>
          </w14:textFill>
        </w:rPr>
        <w:t xml:space="preserve">第十二条 </w:t>
      </w:r>
      <w:r>
        <w:rPr>
          <w:rFonts w:hint="eastAsia" w:ascii="仿宋_GB2312" w:hAnsi="仿宋_GB2312" w:eastAsia="仿宋_GB2312" w:cs="仿宋_GB2312"/>
          <w:color w:val="000000" w:themeColor="text1"/>
          <w:sz w:val="30"/>
          <w:szCs w:val="30"/>
          <w14:textFill>
            <w14:solidFill>
              <w14:schemeClr w14:val="tx1"/>
            </w14:solidFill>
          </w14:textFill>
        </w:rPr>
        <w:t>应急部、财政部会同有关部门制定《</w:t>
      </w:r>
      <w:r>
        <w:rPr>
          <w:rFonts w:hint="eastAsia" w:ascii="仿宋_GB2312" w:hAnsi="宋体" w:eastAsia="仿宋_GB2312" w:cs="宋体"/>
          <w:color w:val="000000" w:themeColor="text1"/>
          <w:sz w:val="30"/>
          <w:szCs w:val="30"/>
          <w14:textFill>
            <w14:solidFill>
              <w14:schemeClr w14:val="tx1"/>
            </w14:solidFill>
          </w14:textFill>
        </w:rPr>
        <w:t>安全生产应急救援力量建设</w:t>
      </w:r>
      <w:r>
        <w:rPr>
          <w:rFonts w:hint="eastAsia" w:ascii="仿宋_GB2312" w:hAnsi="仿宋_GB2312" w:eastAsia="仿宋_GB2312" w:cs="仿宋_GB2312"/>
          <w:color w:val="000000" w:themeColor="text1"/>
          <w:sz w:val="30"/>
          <w:szCs w:val="30"/>
          <w14:textFill>
            <w14:solidFill>
              <w14:schemeClr w14:val="tx1"/>
            </w14:solidFill>
          </w14:textFill>
        </w:rPr>
        <w:t>总体方案》，明确队伍建设总体目标、规模布局、建设标准、政府部门和生产经营单位职责、装备配备类别指导目录、资金筹集方式、中央补助装备的购置和管理制度、采购方式、重特大事故灾害救援补助规则等事项，并</w:t>
      </w:r>
      <w:r>
        <w:rPr>
          <w:rFonts w:hint="eastAsia" w:ascii="仿宋_GB2312" w:hAnsi="宋体" w:eastAsia="仿宋_GB2312" w:cs="宋体"/>
          <w:color w:val="000000" w:themeColor="text1"/>
          <w:sz w:val="30"/>
          <w:szCs w:val="30"/>
          <w14:textFill>
            <w14:solidFill>
              <w14:schemeClr w14:val="tx1"/>
            </w14:solidFill>
          </w14:textFill>
        </w:rPr>
        <w:t>按规定做好事前绩效评估。</w:t>
      </w:r>
    </w:p>
    <w:p>
      <w:pPr>
        <w:keepNext w:val="0"/>
        <w:keepLines w:val="0"/>
        <w:pageBreakBefore w:val="0"/>
        <w:kinsoku/>
        <w:wordWrap/>
        <w:overflowPunct/>
        <w:topLinePunct w:val="0"/>
        <w:autoSpaceDE/>
        <w:autoSpaceDN/>
        <w:bidi w:val="0"/>
        <w:spacing w:line="590" w:lineRule="exact"/>
        <w:ind w:firstLine="645" w:firstLineChars="0"/>
        <w:textAlignment w:val="auto"/>
        <w:rPr>
          <w:rFonts w:ascii="仿宋_GB2312" w:hAnsi="宋体" w:eastAsia="仿宋_GB2312" w:cs="宋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 xml:space="preserve">第十三条 </w:t>
      </w:r>
      <w:r>
        <w:rPr>
          <w:rFonts w:hint="eastAsia" w:ascii="仿宋_GB2312" w:hAnsi="宋体" w:eastAsia="仿宋_GB2312" w:cs="宋体"/>
          <w:color w:val="000000" w:themeColor="text1"/>
          <w:sz w:val="30"/>
          <w:szCs w:val="30"/>
          <w14:textFill>
            <w14:solidFill>
              <w14:schemeClr w14:val="tx1"/>
            </w14:solidFill>
          </w14:textFill>
        </w:rPr>
        <w:t>安全生产应急救援力量建设支出采用项目法分配，</w:t>
      </w:r>
      <w:r>
        <w:rPr>
          <w:rFonts w:hint="eastAsia" w:ascii="仿宋_GB2312" w:hAnsi="仿宋_GB2312" w:eastAsia="仿宋_GB2312" w:cs="仿宋_GB2312"/>
          <w:color w:val="000000" w:themeColor="text1"/>
          <w:sz w:val="30"/>
          <w:szCs w:val="30"/>
          <w14:textFill>
            <w14:solidFill>
              <w14:schemeClr w14:val="tx1"/>
            </w14:solidFill>
          </w14:textFill>
        </w:rPr>
        <w:t>主要用于</w:t>
      </w:r>
      <w:r>
        <w:rPr>
          <w:rFonts w:hint="eastAsia" w:ascii="仿宋_GB2312" w:hAnsi="宋体" w:eastAsia="仿宋_GB2312" w:cs="宋体"/>
          <w:color w:val="000000" w:themeColor="text1"/>
          <w:sz w:val="30"/>
          <w:szCs w:val="30"/>
          <w14:textFill>
            <w14:solidFill>
              <w14:schemeClr w14:val="tx1"/>
            </w14:solidFill>
          </w14:textFill>
        </w:rPr>
        <w:t>国家专业应急救援队伍配置</w:t>
      </w:r>
      <w:r>
        <w:rPr>
          <w:rFonts w:hint="eastAsia" w:ascii="仿宋_GB2312" w:hAnsi="仿宋_GB2312" w:eastAsia="仿宋_GB2312" w:cs="仿宋_GB2312"/>
          <w:color w:val="000000" w:themeColor="text1"/>
          <w:sz w:val="30"/>
          <w:szCs w:val="30"/>
          <w14:textFill>
            <w14:solidFill>
              <w14:schemeClr w14:val="tx1"/>
            </w14:solidFill>
          </w14:textFill>
        </w:rPr>
        <w:t>《</w:t>
      </w:r>
      <w:r>
        <w:rPr>
          <w:rFonts w:hint="eastAsia" w:ascii="仿宋_GB2312" w:hAnsi="宋体" w:eastAsia="仿宋_GB2312" w:cs="宋体"/>
          <w:color w:val="000000" w:themeColor="text1"/>
          <w:sz w:val="30"/>
          <w:szCs w:val="30"/>
          <w14:textFill>
            <w14:solidFill>
              <w14:schemeClr w14:val="tx1"/>
            </w14:solidFill>
          </w14:textFill>
        </w:rPr>
        <w:t>安全生产应急救援力量</w:t>
      </w:r>
      <w:r>
        <w:rPr>
          <w:rFonts w:hint="eastAsia" w:ascii="仿宋_GB2312" w:hAnsi="仿宋_GB2312" w:eastAsia="仿宋_GB2312" w:cs="仿宋_GB2312"/>
          <w:color w:val="000000" w:themeColor="text1"/>
          <w:sz w:val="30"/>
          <w:szCs w:val="30"/>
          <w14:textFill>
            <w14:solidFill>
              <w14:schemeClr w14:val="tx1"/>
            </w14:solidFill>
          </w14:textFill>
        </w:rPr>
        <w:t>建设总体方案》装备配备类别指导目录内的装备、</w:t>
      </w:r>
      <w:r>
        <w:rPr>
          <w:rFonts w:hint="eastAsia" w:ascii="仿宋_GB2312" w:hAnsi="宋体" w:eastAsia="仿宋_GB2312" w:cs="宋体"/>
          <w:color w:val="000000" w:themeColor="text1"/>
          <w:sz w:val="30"/>
          <w:szCs w:val="30"/>
          <w14:textFill>
            <w14:solidFill>
              <w14:schemeClr w14:val="tx1"/>
            </w14:solidFill>
          </w14:textFill>
        </w:rPr>
        <w:t>应急演练能力建设、设施设备运行维护及重特大事故灾害救援补助等。</w:t>
      </w:r>
    </w:p>
    <w:p>
      <w:pPr>
        <w:keepNext w:val="0"/>
        <w:keepLines w:val="0"/>
        <w:pageBreakBefore w:val="0"/>
        <w:kinsoku/>
        <w:wordWrap/>
        <w:overflowPunct/>
        <w:topLinePunct w:val="0"/>
        <w:autoSpaceDE/>
        <w:autoSpaceDN/>
        <w:bidi w:val="0"/>
        <w:spacing w:line="590" w:lineRule="exact"/>
        <w:ind w:firstLine="600" w:firstLineChars="200"/>
        <w:textAlignment w:val="auto"/>
        <w:rPr>
          <w:rFonts w:ascii="方正小标宋简体" w:hAnsi="方正小标宋简体" w:eastAsia="方正小标宋简体" w:cs="方正小标宋简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 xml:space="preserve">第十四条 </w:t>
      </w:r>
      <w:r>
        <w:rPr>
          <w:rFonts w:hint="eastAsia" w:ascii="仿宋_GB2312" w:hAnsi="仿宋_GB2312" w:eastAsia="仿宋_GB2312" w:cs="仿宋_GB2312"/>
          <w:color w:val="000000" w:themeColor="text1"/>
          <w:sz w:val="30"/>
          <w:szCs w:val="30"/>
          <w14:textFill>
            <w14:solidFill>
              <w14:schemeClr w14:val="tx1"/>
            </w14:solidFill>
          </w14:textFill>
        </w:rPr>
        <w:t>每年10月底前，应急部会同财政部根据《</w:t>
      </w:r>
      <w:r>
        <w:rPr>
          <w:rFonts w:hint="eastAsia" w:ascii="仿宋_GB2312" w:hAnsi="宋体" w:eastAsia="仿宋_GB2312" w:cs="宋体"/>
          <w:color w:val="000000" w:themeColor="text1"/>
          <w:sz w:val="30"/>
          <w:szCs w:val="30"/>
          <w14:textFill>
            <w14:solidFill>
              <w14:schemeClr w14:val="tx1"/>
            </w14:solidFill>
          </w14:textFill>
        </w:rPr>
        <w:t>安全生产应急救援力量</w:t>
      </w:r>
      <w:r>
        <w:rPr>
          <w:rFonts w:hint="eastAsia" w:ascii="仿宋_GB2312" w:hAnsi="仿宋_GB2312" w:eastAsia="仿宋_GB2312" w:cs="仿宋_GB2312"/>
          <w:color w:val="000000" w:themeColor="text1"/>
          <w:sz w:val="30"/>
          <w:szCs w:val="30"/>
          <w14:textFill>
            <w14:solidFill>
              <w14:schemeClr w14:val="tx1"/>
            </w14:solidFill>
          </w14:textFill>
        </w:rPr>
        <w:t>建设总体方案》</w:t>
      </w:r>
      <w:r>
        <w:rPr>
          <w:rFonts w:ascii="仿宋_GB2312" w:hAnsi="仿宋_GB2312" w:eastAsia="仿宋_GB2312" w:cs="仿宋_GB2312"/>
          <w:color w:val="000000" w:themeColor="text1"/>
          <w:sz w:val="30"/>
          <w:szCs w:val="30"/>
          <w14:textFill>
            <w14:solidFill>
              <w14:schemeClr w14:val="tx1"/>
            </w14:solidFill>
          </w14:textFill>
        </w:rPr>
        <w:t>发布</w:t>
      </w:r>
      <w:r>
        <w:rPr>
          <w:rFonts w:hint="eastAsia" w:ascii="仿宋_GB2312" w:hAnsi="仿宋_GB2312" w:eastAsia="仿宋_GB2312" w:cs="仿宋_GB2312"/>
          <w:color w:val="000000" w:themeColor="text1"/>
          <w:sz w:val="30"/>
          <w:szCs w:val="30"/>
          <w14:textFill>
            <w14:solidFill>
              <w14:schemeClr w14:val="tx1"/>
            </w14:solidFill>
          </w14:textFill>
        </w:rPr>
        <w:t>下一年度队伍建设</w:t>
      </w:r>
      <w:r>
        <w:rPr>
          <w:rFonts w:ascii="仿宋_GB2312" w:hAnsi="仿宋_GB2312" w:eastAsia="仿宋_GB2312" w:cs="仿宋_GB2312"/>
          <w:color w:val="000000" w:themeColor="text1"/>
          <w:sz w:val="30"/>
          <w:szCs w:val="30"/>
          <w14:textFill>
            <w14:solidFill>
              <w14:schemeClr w14:val="tx1"/>
            </w14:solidFill>
          </w14:textFill>
        </w:rPr>
        <w:t>工作指南</w:t>
      </w:r>
      <w:r>
        <w:rPr>
          <w:rFonts w:hint="eastAsia" w:ascii="仿宋_GB2312" w:hAnsi="仿宋_GB2312" w:eastAsia="仿宋_GB2312" w:cs="仿宋_GB2312"/>
          <w:color w:val="000000" w:themeColor="text1"/>
          <w:sz w:val="30"/>
          <w:szCs w:val="30"/>
          <w14:textFill>
            <w14:solidFill>
              <w14:schemeClr w14:val="tx1"/>
            </w14:solidFill>
          </w14:textFill>
        </w:rPr>
        <w:t>，</w:t>
      </w:r>
      <w:r>
        <w:rPr>
          <w:rFonts w:ascii="仿宋_GB2312" w:hAnsi="仿宋_GB2312" w:eastAsia="仿宋_GB2312" w:cs="仿宋_GB2312"/>
          <w:color w:val="000000" w:themeColor="text1"/>
          <w:sz w:val="30"/>
          <w:szCs w:val="30"/>
          <w14:textFill>
            <w14:solidFill>
              <w14:schemeClr w14:val="tx1"/>
            </w14:solidFill>
          </w14:textFill>
        </w:rPr>
        <w:t>明确</w:t>
      </w:r>
      <w:r>
        <w:rPr>
          <w:rFonts w:hint="eastAsia" w:ascii="仿宋_GB2312" w:hAnsi="仿宋_GB2312" w:eastAsia="仿宋_GB2312" w:cs="仿宋_GB2312"/>
          <w:color w:val="000000" w:themeColor="text1"/>
          <w:sz w:val="30"/>
          <w:szCs w:val="30"/>
          <w14:textFill>
            <w14:solidFill>
              <w14:schemeClr w14:val="tx1"/>
            </w14:solidFill>
          </w14:textFill>
        </w:rPr>
        <w:t>下一年度</w:t>
      </w:r>
      <w:r>
        <w:rPr>
          <w:rFonts w:ascii="仿宋_GB2312" w:hAnsi="仿宋_GB2312" w:eastAsia="仿宋_GB2312" w:cs="仿宋_GB2312"/>
          <w:color w:val="000000" w:themeColor="text1"/>
          <w:sz w:val="30"/>
          <w:szCs w:val="30"/>
          <w14:textFill>
            <w14:solidFill>
              <w14:schemeClr w14:val="tx1"/>
            </w14:solidFill>
          </w14:textFill>
        </w:rPr>
        <w:t>重点</w:t>
      </w:r>
      <w:r>
        <w:rPr>
          <w:rFonts w:hint="eastAsia" w:ascii="仿宋_GB2312" w:hAnsi="仿宋_GB2312" w:eastAsia="仿宋_GB2312" w:cs="仿宋_GB2312"/>
          <w:color w:val="000000" w:themeColor="text1"/>
          <w:sz w:val="30"/>
          <w:szCs w:val="30"/>
          <w14:textFill>
            <w14:solidFill>
              <w14:schemeClr w14:val="tx1"/>
            </w14:solidFill>
          </w14:textFill>
        </w:rPr>
        <w:t>建设领域、装备配置指导细则、</w:t>
      </w:r>
      <w:r>
        <w:rPr>
          <w:rFonts w:ascii="仿宋_GB2312" w:hAnsi="仿宋_GB2312" w:eastAsia="仿宋_GB2312" w:cs="仿宋_GB2312"/>
          <w:color w:val="000000" w:themeColor="text1"/>
          <w:sz w:val="30"/>
          <w:szCs w:val="30"/>
          <w14:textFill>
            <w14:solidFill>
              <w14:schemeClr w14:val="tx1"/>
            </w14:solidFill>
          </w14:textFill>
        </w:rPr>
        <w:t>资金申报</w:t>
      </w:r>
      <w:r>
        <w:rPr>
          <w:rFonts w:hint="eastAsia" w:ascii="仿宋_GB2312" w:hAnsi="仿宋_GB2312" w:eastAsia="仿宋_GB2312" w:cs="仿宋_GB2312"/>
          <w:color w:val="000000" w:themeColor="text1"/>
          <w:sz w:val="30"/>
          <w:szCs w:val="30"/>
          <w14:textFill>
            <w14:solidFill>
              <w14:schemeClr w14:val="tx1"/>
            </w14:solidFill>
          </w14:textFill>
        </w:rPr>
        <w:t>规程</w:t>
      </w:r>
      <w:r>
        <w:rPr>
          <w:rFonts w:ascii="仿宋_GB2312" w:hAnsi="仿宋_GB2312" w:eastAsia="仿宋_GB2312" w:cs="仿宋_GB2312"/>
          <w:color w:val="000000" w:themeColor="text1"/>
          <w:sz w:val="30"/>
          <w:szCs w:val="30"/>
          <w14:textFill>
            <w14:solidFill>
              <w14:schemeClr w14:val="tx1"/>
            </w14:solidFill>
          </w14:textFill>
        </w:rPr>
        <w:t>等相关工作要求。</w:t>
      </w:r>
    </w:p>
    <w:p>
      <w:pPr>
        <w:keepNext w:val="0"/>
        <w:keepLines w:val="0"/>
        <w:pageBreakBefore w:val="0"/>
        <w:kinsoku/>
        <w:wordWrap/>
        <w:overflowPunct/>
        <w:topLinePunct w:val="0"/>
        <w:autoSpaceDE/>
        <w:autoSpaceDN/>
        <w:bidi w:val="0"/>
        <w:spacing w:line="590" w:lineRule="exact"/>
        <w:ind w:firstLine="600" w:firstLineChars="200"/>
        <w:textAlignment w:val="auto"/>
        <w:rPr>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每年11月底前，</w:t>
      </w:r>
      <w:r>
        <w:rPr>
          <w:rFonts w:hint="eastAsia" w:eastAsia="仿宋_GB2312"/>
          <w:color w:val="000000" w:themeColor="text1"/>
          <w:sz w:val="30"/>
          <w:szCs w:val="30"/>
          <w14:textFill>
            <w14:solidFill>
              <w14:schemeClr w14:val="tx1"/>
            </w14:solidFill>
          </w14:textFill>
        </w:rPr>
        <w:t>国家专业应急救援队伍</w:t>
      </w:r>
      <w:r>
        <w:rPr>
          <w:rFonts w:hint="eastAsia" w:ascii="仿宋_GB2312" w:hAnsi="宋体" w:eastAsia="仿宋_GB2312" w:cs="宋体"/>
          <w:color w:val="000000" w:themeColor="text1"/>
          <w:sz w:val="30"/>
          <w:szCs w:val="30"/>
          <w:lang w:eastAsia="zh-CN"/>
          <w14:textFill>
            <w14:solidFill>
              <w14:schemeClr w14:val="tx1"/>
            </w14:solidFill>
          </w14:textFill>
        </w:rPr>
        <w:t>依托单位</w:t>
      </w:r>
      <w:r>
        <w:rPr>
          <w:rFonts w:hint="eastAsia" w:ascii="仿宋_GB2312" w:hAnsi="仿宋_GB2312" w:eastAsia="仿宋_GB2312" w:cs="仿宋_GB2312"/>
          <w:color w:val="000000" w:themeColor="text1"/>
          <w:sz w:val="30"/>
          <w:szCs w:val="30"/>
          <w14:textFill>
            <w14:solidFill>
              <w14:schemeClr w14:val="tx1"/>
            </w14:solidFill>
          </w14:textFill>
        </w:rPr>
        <w:t>根据工作指南</w:t>
      </w:r>
      <w:r>
        <w:rPr>
          <w:rFonts w:hint="eastAsia" w:ascii="仿宋_GB2312" w:hAnsi="宋体" w:eastAsia="仿宋_GB2312" w:cs="宋体"/>
          <w:color w:val="000000" w:themeColor="text1"/>
          <w:sz w:val="30"/>
          <w:szCs w:val="30"/>
          <w14:textFill>
            <w14:solidFill>
              <w14:schemeClr w14:val="tx1"/>
            </w14:solidFill>
          </w14:textFill>
        </w:rPr>
        <w:t>向</w:t>
      </w:r>
      <w:r>
        <w:rPr>
          <w:rFonts w:hint="eastAsia" w:ascii="仿宋_GB2312" w:hAnsi="仿宋_GB2312" w:eastAsia="仿宋_GB2312" w:cs="仿宋_GB2312"/>
          <w:color w:val="000000" w:themeColor="text1"/>
          <w:sz w:val="30"/>
          <w:szCs w:val="30"/>
          <w14:textFill>
            <w14:solidFill>
              <w14:schemeClr w14:val="tx1"/>
            </w14:solidFill>
          </w14:textFill>
        </w:rPr>
        <w:t>省应急厅、省财政厅报送下一年度队伍装备配置和运行维护方案及当年队伍参与救援、实训演练等情况。每年12月底前，省应急厅、省财政厅根据</w:t>
      </w:r>
      <w:r>
        <w:rPr>
          <w:rFonts w:hint="eastAsia" w:ascii="仿宋_GB2312" w:hAnsi="宋体" w:eastAsia="仿宋_GB2312" w:cs="宋体"/>
          <w:color w:val="000000" w:themeColor="text1"/>
          <w:sz w:val="30"/>
          <w:szCs w:val="30"/>
          <w14:textFill>
            <w14:solidFill>
              <w14:schemeClr w14:val="tx1"/>
            </w14:solidFill>
          </w14:textFill>
        </w:rPr>
        <w:t>各单位上报情况，遴选项目向应急部、财政部申报。</w:t>
      </w:r>
    </w:p>
    <w:p>
      <w:pPr>
        <w:keepNext w:val="0"/>
        <w:keepLines w:val="0"/>
        <w:pageBreakBefore w:val="0"/>
        <w:kinsoku/>
        <w:wordWrap/>
        <w:overflowPunct/>
        <w:topLinePunct w:val="0"/>
        <w:autoSpaceDE/>
        <w:autoSpaceDN/>
        <w:bidi w:val="0"/>
        <w:spacing w:line="590" w:lineRule="exact"/>
        <w:ind w:firstLine="645"/>
        <w:textAlignment w:val="auto"/>
        <w:rPr>
          <w:rFonts w:ascii="仿宋_GB2312" w:hAnsi="仿宋_GB2312" w:eastAsia="仿宋_GB2312" w:cs="仿宋_GB2312"/>
          <w:color w:val="000000" w:themeColor="text1"/>
          <w:sz w:val="30"/>
          <w:szCs w:val="30"/>
          <w14:textFill>
            <w14:solidFill>
              <w14:schemeClr w14:val="tx1"/>
            </w14:solidFill>
          </w14:textFill>
        </w:rPr>
      </w:pPr>
      <w:r>
        <w:rPr>
          <w:rFonts w:hint="eastAsia" w:ascii="黑体" w:hAnsi="黑体" w:eastAsia="黑体" w:cs="宋体"/>
          <w:color w:val="000000" w:themeColor="text1"/>
          <w:sz w:val="30"/>
          <w:szCs w:val="30"/>
          <w14:textFill>
            <w14:solidFill>
              <w14:schemeClr w14:val="tx1"/>
            </w14:solidFill>
          </w14:textFill>
        </w:rPr>
        <w:t>第十</w:t>
      </w:r>
      <w:r>
        <w:rPr>
          <w:rFonts w:hint="eastAsia" w:ascii="黑体" w:hAnsi="黑体" w:eastAsia="黑体" w:cs="宋体"/>
          <w:color w:val="000000" w:themeColor="text1"/>
          <w:sz w:val="30"/>
          <w:szCs w:val="30"/>
          <w:lang w:eastAsia="zh-CN"/>
          <w14:textFill>
            <w14:solidFill>
              <w14:schemeClr w14:val="tx1"/>
            </w14:solidFill>
          </w14:textFill>
        </w:rPr>
        <w:t>五</w:t>
      </w:r>
      <w:r>
        <w:rPr>
          <w:rFonts w:hint="eastAsia" w:ascii="黑体" w:hAnsi="黑体" w:eastAsia="黑体" w:cs="宋体"/>
          <w:color w:val="000000" w:themeColor="text1"/>
          <w:sz w:val="30"/>
          <w:szCs w:val="30"/>
          <w14:textFill>
            <w14:solidFill>
              <w14:schemeClr w14:val="tx1"/>
            </w14:solidFill>
          </w14:textFill>
        </w:rPr>
        <w:t xml:space="preserve">条 </w:t>
      </w:r>
      <w:r>
        <w:rPr>
          <w:rFonts w:hint="eastAsia" w:ascii="仿宋_GB2312" w:hAnsi="仿宋_GB2312" w:eastAsia="仿宋_GB2312" w:cs="仿宋_GB2312"/>
          <w:color w:val="000000" w:themeColor="text1"/>
          <w:sz w:val="30"/>
          <w:szCs w:val="30"/>
          <w14:textFill>
            <w14:solidFill>
              <w14:schemeClr w14:val="tx1"/>
            </w14:solidFill>
          </w14:textFill>
        </w:rPr>
        <w:t>每年3月底前，应急部、财政部在地方申报基础上组织遴选项目建设队伍，根据安全生产救援工作需要、项目方案编制等情况，确定当年补助项目。</w:t>
      </w:r>
    </w:p>
    <w:p>
      <w:pPr>
        <w:keepNext w:val="0"/>
        <w:keepLines w:val="0"/>
        <w:pageBreakBefore w:val="0"/>
        <w:kinsoku/>
        <w:wordWrap/>
        <w:overflowPunct/>
        <w:topLinePunct w:val="0"/>
        <w:autoSpaceDE/>
        <w:autoSpaceDN/>
        <w:bidi w:val="0"/>
        <w:spacing w:line="590" w:lineRule="exact"/>
        <w:ind w:firstLine="600" w:firstLineChars="200"/>
        <w:textAlignment w:val="auto"/>
        <w:rPr>
          <w:rFonts w:ascii="方正小标宋简体" w:hAnsi="方正小标宋简体" w:eastAsia="方正小标宋简体" w:cs="方正小标宋简体"/>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省财政厅根据中央财政下达的资金预算，将补助资金按程序下达项目建设队伍</w:t>
      </w:r>
      <w:r>
        <w:rPr>
          <w:rFonts w:hint="eastAsia" w:ascii="仿宋_GB2312" w:hAnsi="宋体" w:eastAsia="仿宋_GB2312" w:cs="宋体"/>
          <w:color w:val="000000" w:themeColor="text1"/>
          <w:sz w:val="30"/>
          <w:szCs w:val="30"/>
          <w:lang w:eastAsia="zh-CN"/>
          <w14:textFill>
            <w14:solidFill>
              <w14:schemeClr w14:val="tx1"/>
            </w14:solidFill>
          </w14:textFill>
        </w:rPr>
        <w:t>依托单位</w:t>
      </w:r>
      <w:r>
        <w:rPr>
          <w:rFonts w:hint="eastAsia" w:ascii="仿宋_GB2312" w:hAnsi="仿宋_GB2312" w:eastAsia="仿宋_GB2312" w:cs="仿宋_GB2312"/>
          <w:color w:val="000000" w:themeColor="text1"/>
          <w:sz w:val="30"/>
          <w:szCs w:val="30"/>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spacing w:line="590" w:lineRule="exact"/>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xml:space="preserve">    </w:t>
      </w:r>
      <w:r>
        <w:rPr>
          <w:rFonts w:hint="eastAsia" w:ascii="黑体" w:hAnsi="黑体" w:eastAsia="黑体" w:cs="黑体"/>
          <w:color w:val="000000" w:themeColor="text1"/>
          <w:sz w:val="30"/>
          <w:szCs w:val="30"/>
          <w:lang w:val="en-US" w:eastAsia="zh-CN"/>
          <w14:textFill>
            <w14:solidFill>
              <w14:schemeClr w14:val="tx1"/>
            </w14:solidFill>
          </w14:textFill>
        </w:rPr>
        <w:t>第十六条</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0"/>
          <w:szCs w:val="30"/>
          <w14:textFill>
            <w14:solidFill>
              <w14:schemeClr w14:val="tx1"/>
            </w14:solidFill>
          </w14:textFill>
        </w:rPr>
        <w:t>省应急厅</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eastAsia="仿宋_GB2312"/>
          <w:color w:val="000000" w:themeColor="text1"/>
          <w:sz w:val="30"/>
          <w:szCs w:val="30"/>
          <w14:textFill>
            <w14:solidFill>
              <w14:schemeClr w14:val="tx1"/>
            </w14:solidFill>
          </w14:textFill>
        </w:rPr>
        <w:t>国家专业应急救援队伍</w:t>
      </w:r>
      <w:r>
        <w:rPr>
          <w:rFonts w:hint="eastAsia" w:ascii="仿宋_GB2312" w:hAnsi="宋体" w:eastAsia="仿宋_GB2312" w:cs="宋体"/>
          <w:color w:val="000000" w:themeColor="text1"/>
          <w:sz w:val="30"/>
          <w:szCs w:val="30"/>
          <w:lang w:eastAsia="zh-CN"/>
          <w14:textFill>
            <w14:solidFill>
              <w14:schemeClr w14:val="tx1"/>
            </w14:solidFill>
          </w14:textFill>
        </w:rPr>
        <w:t>依托单位及</w:t>
      </w:r>
      <w:r>
        <w:rPr>
          <w:rFonts w:hint="eastAsia" w:eastAsia="仿宋_GB2312"/>
          <w:color w:val="000000" w:themeColor="text1"/>
          <w:sz w:val="30"/>
          <w:szCs w:val="30"/>
          <w14:textFill>
            <w14:solidFill>
              <w14:schemeClr w14:val="tx1"/>
            </w14:solidFill>
          </w14:textFill>
        </w:rPr>
        <w:t>主管部门</w:t>
      </w:r>
      <w:r>
        <w:rPr>
          <w:rFonts w:hint="eastAsia" w:ascii="仿宋_GB2312" w:hAnsi="仿宋_GB2312" w:eastAsia="仿宋_GB2312" w:cs="仿宋_GB2312"/>
          <w:color w:val="000000" w:themeColor="text1"/>
          <w:sz w:val="30"/>
          <w:szCs w:val="30"/>
          <w14:textFill>
            <w14:solidFill>
              <w14:schemeClr w14:val="tx1"/>
            </w14:solidFill>
          </w14:textFill>
        </w:rPr>
        <w:t>建立中央补助装备管理台账，组织检查装备管理使用情况。</w:t>
      </w:r>
    </w:p>
    <w:p>
      <w:pPr>
        <w:keepNext w:val="0"/>
        <w:keepLines w:val="0"/>
        <w:pageBreakBefore w:val="0"/>
        <w:numPr>
          <w:ilvl w:val="-1"/>
          <w:numId w:val="0"/>
        </w:numPr>
        <w:kinsoku/>
        <w:wordWrap/>
        <w:overflowPunct/>
        <w:topLinePunct w:val="0"/>
        <w:autoSpaceDE/>
        <w:autoSpaceDN/>
        <w:bidi w:val="0"/>
        <w:spacing w:line="590" w:lineRule="exact"/>
        <w:ind w:firstLine="600" w:firstLineChars="200"/>
        <w:textAlignment w:val="auto"/>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省应急厅、省财政厅负责监督</w:t>
      </w:r>
      <w:r>
        <w:rPr>
          <w:rFonts w:hint="eastAsia" w:eastAsia="仿宋_GB2312"/>
          <w:color w:val="000000" w:themeColor="text1"/>
          <w:sz w:val="30"/>
          <w:szCs w:val="30"/>
          <w14:textFill>
            <w14:solidFill>
              <w14:schemeClr w14:val="tx1"/>
            </w14:solidFill>
          </w14:textFill>
        </w:rPr>
        <w:t>项目建设队伍</w:t>
      </w:r>
      <w:r>
        <w:rPr>
          <w:rFonts w:hint="eastAsia" w:ascii="仿宋_GB2312" w:hAnsi="仿宋_GB2312" w:eastAsia="仿宋_GB2312" w:cs="仿宋_GB2312"/>
          <w:color w:val="000000" w:themeColor="text1"/>
          <w:sz w:val="30"/>
          <w:szCs w:val="30"/>
          <w14:textFill>
            <w14:solidFill>
              <w14:schemeClr w14:val="tx1"/>
            </w14:solidFill>
          </w14:textFill>
        </w:rPr>
        <w:t>按制度规定购置指定装备，执行相关会计核算、资产管理等制度规定。</w:t>
      </w:r>
    </w:p>
    <w:p>
      <w:pPr>
        <w:keepNext w:val="0"/>
        <w:keepLines w:val="0"/>
        <w:pageBreakBefore w:val="0"/>
        <w:kinsoku/>
        <w:wordWrap/>
        <w:overflowPunct/>
        <w:topLinePunct w:val="0"/>
        <w:autoSpaceDE/>
        <w:autoSpaceDN/>
        <w:bidi w:val="0"/>
        <w:spacing w:line="590" w:lineRule="exact"/>
        <w:ind w:firstLine="600" w:firstLineChars="200"/>
        <w:textAlignment w:val="auto"/>
        <w:rPr>
          <w:rFonts w:ascii="仿宋_GB2312" w:hAnsi="仿宋_GB2312" w:eastAsia="仿宋_GB2312" w:cs="仿宋_GB2312"/>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第十</w:t>
      </w:r>
      <w:r>
        <w:rPr>
          <w:rFonts w:hint="eastAsia" w:ascii="黑体" w:hAnsi="黑体" w:eastAsia="黑体" w:cs="黑体"/>
          <w:color w:val="000000" w:themeColor="text1"/>
          <w:sz w:val="30"/>
          <w:szCs w:val="30"/>
          <w:lang w:eastAsia="zh-CN"/>
          <w14:textFill>
            <w14:solidFill>
              <w14:schemeClr w14:val="tx1"/>
            </w14:solidFill>
          </w14:textFill>
        </w:rPr>
        <w:t>七</w:t>
      </w:r>
      <w:r>
        <w:rPr>
          <w:rFonts w:hint="eastAsia" w:ascii="黑体" w:hAnsi="黑体" w:eastAsia="黑体" w:cs="黑体"/>
          <w:color w:val="000000" w:themeColor="text1"/>
          <w:sz w:val="30"/>
          <w:szCs w:val="30"/>
          <w14:textFill>
            <w14:solidFill>
              <w14:schemeClr w14:val="tx1"/>
            </w14:solidFill>
          </w14:textFill>
        </w:rPr>
        <w:t xml:space="preserve">条 </w:t>
      </w:r>
      <w:r>
        <w:rPr>
          <w:rFonts w:hint="eastAsia" w:eastAsia="仿宋_GB2312"/>
          <w:color w:val="000000" w:themeColor="text1"/>
          <w:sz w:val="30"/>
          <w:szCs w:val="30"/>
          <w14:textFill>
            <w14:solidFill>
              <w14:schemeClr w14:val="tx1"/>
            </w14:solidFill>
          </w14:textFill>
        </w:rPr>
        <w:t>每</w:t>
      </w:r>
      <w:r>
        <w:rPr>
          <w:rFonts w:hint="eastAsia" w:ascii="仿宋_GB2312" w:hAnsi="仿宋_GB2312" w:eastAsia="仿宋_GB2312" w:cs="仿宋_GB2312"/>
          <w:color w:val="000000" w:themeColor="text1"/>
          <w:sz w:val="30"/>
          <w:szCs w:val="30"/>
          <w14:textFill>
            <w14:solidFill>
              <w14:schemeClr w14:val="tx1"/>
            </w14:solidFill>
          </w14:textFill>
        </w:rPr>
        <w:t>年</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4</w:t>
      </w:r>
      <w:r>
        <w:rPr>
          <w:rFonts w:hint="eastAsia" w:ascii="仿宋_GB2312" w:hAnsi="仿宋_GB2312" w:eastAsia="仿宋_GB2312" w:cs="仿宋_GB2312"/>
          <w:color w:val="000000" w:themeColor="text1"/>
          <w:sz w:val="30"/>
          <w:szCs w:val="30"/>
          <w14:textFill>
            <w14:solidFill>
              <w14:schemeClr w14:val="tx1"/>
            </w14:solidFill>
          </w14:textFill>
        </w:rPr>
        <w:t>月</w:t>
      </w:r>
      <w:r>
        <w:rPr>
          <w:rFonts w:hint="eastAsia" w:eastAsia="仿宋_GB2312"/>
          <w:color w:val="000000" w:themeColor="text1"/>
          <w:sz w:val="30"/>
          <w:szCs w:val="30"/>
          <w14:textFill>
            <w14:solidFill>
              <w14:schemeClr w14:val="tx1"/>
            </w14:solidFill>
          </w14:textFill>
        </w:rPr>
        <w:t>底前，项目建设队伍主管部门应将上年度中央补助资金使用情况和绩效自评报告报</w:t>
      </w:r>
      <w:r>
        <w:rPr>
          <w:rFonts w:hint="eastAsia" w:ascii="仿宋_GB2312" w:hAnsi="仿宋_GB2312" w:eastAsia="仿宋_GB2312" w:cs="仿宋_GB2312"/>
          <w:color w:val="000000" w:themeColor="text1"/>
          <w:sz w:val="30"/>
          <w:szCs w:val="30"/>
          <w14:textFill>
            <w14:solidFill>
              <w14:schemeClr w14:val="tx1"/>
            </w14:solidFill>
          </w14:textFill>
        </w:rPr>
        <w:t>省应急厅、省财政厅；</w:t>
      </w:r>
      <w:r>
        <w:rPr>
          <w:rFonts w:hint="eastAsia" w:eastAsia="仿宋_GB2312"/>
          <w:color w:val="000000" w:themeColor="text1"/>
          <w:sz w:val="30"/>
          <w:szCs w:val="30"/>
          <w14:textFill>
            <w14:solidFill>
              <w14:schemeClr w14:val="tx1"/>
            </w14:solidFill>
          </w14:textFill>
        </w:rPr>
        <w:t>每</w:t>
      </w:r>
      <w:r>
        <w:rPr>
          <w:rFonts w:hint="eastAsia" w:ascii="仿宋_GB2312" w:hAnsi="仿宋_GB2312" w:eastAsia="仿宋_GB2312" w:cs="仿宋_GB2312"/>
          <w:color w:val="000000" w:themeColor="text1"/>
          <w:sz w:val="30"/>
          <w:szCs w:val="30"/>
          <w14:textFill>
            <w14:solidFill>
              <w14:schemeClr w14:val="tx1"/>
            </w14:solidFill>
          </w14:textFill>
        </w:rPr>
        <w:t>年6月</w:t>
      </w:r>
      <w:r>
        <w:rPr>
          <w:rFonts w:hint="eastAsia" w:eastAsia="仿宋_GB2312"/>
          <w:color w:val="000000" w:themeColor="text1"/>
          <w:sz w:val="30"/>
          <w:szCs w:val="30"/>
          <w14:textFill>
            <w14:solidFill>
              <w14:schemeClr w14:val="tx1"/>
            </w14:solidFill>
          </w14:textFill>
        </w:rPr>
        <w:t>底前，省财政厅、省应急厅将上年度国家专业应急救援队伍安排使用中央补助资金情况报财政部云南监管局。</w:t>
      </w:r>
    </w:p>
    <w:p>
      <w:pPr>
        <w:keepNext w:val="0"/>
        <w:keepLines w:val="0"/>
        <w:pageBreakBefore w:val="0"/>
        <w:kinsoku/>
        <w:wordWrap/>
        <w:overflowPunct/>
        <w:topLinePunct w:val="0"/>
        <w:autoSpaceDE/>
        <w:autoSpaceDN/>
        <w:bidi w:val="0"/>
        <w:spacing w:line="590" w:lineRule="exact"/>
        <w:ind w:firstLine="600" w:firstLineChars="200"/>
        <w:textAlignment w:val="auto"/>
        <w:rPr>
          <w:rFonts w:ascii="方正小标宋简体" w:hAnsi="方正小标宋简体" w:eastAsia="方正小标宋简体" w:cs="方正小标宋简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第十</w:t>
      </w:r>
      <w:r>
        <w:rPr>
          <w:rFonts w:hint="eastAsia" w:ascii="黑体" w:hAnsi="黑体" w:eastAsia="黑体" w:cs="黑体"/>
          <w:color w:val="000000" w:themeColor="text1"/>
          <w:sz w:val="30"/>
          <w:szCs w:val="30"/>
          <w:lang w:eastAsia="zh-CN"/>
          <w14:textFill>
            <w14:solidFill>
              <w14:schemeClr w14:val="tx1"/>
            </w14:solidFill>
          </w14:textFill>
        </w:rPr>
        <w:t>八</w:t>
      </w:r>
      <w:r>
        <w:rPr>
          <w:rFonts w:hint="eastAsia" w:ascii="黑体" w:hAnsi="黑体" w:eastAsia="黑体" w:cs="黑体"/>
          <w:color w:val="000000" w:themeColor="text1"/>
          <w:sz w:val="30"/>
          <w:szCs w:val="30"/>
          <w14:textFill>
            <w14:solidFill>
              <w14:schemeClr w14:val="tx1"/>
            </w14:solidFill>
          </w14:textFill>
        </w:rPr>
        <w:t xml:space="preserve">条 </w:t>
      </w:r>
      <w:r>
        <w:rPr>
          <w:rFonts w:hint="eastAsia" w:ascii="仿宋_GB2312" w:hAnsi="仿宋_GB2312" w:eastAsia="仿宋_GB2312" w:cs="仿宋_GB2312"/>
          <w:color w:val="000000" w:themeColor="text1"/>
          <w:sz w:val="30"/>
          <w:szCs w:val="30"/>
          <w14:textFill>
            <w14:solidFill>
              <w14:schemeClr w14:val="tx1"/>
            </w14:solidFill>
          </w14:textFill>
        </w:rPr>
        <w:t>省应急厅每年</w:t>
      </w:r>
      <w:r>
        <w:rPr>
          <w:rFonts w:hint="eastAsia" w:ascii="仿宋_GB2312" w:hAnsi="仿宋_GB2312" w:eastAsia="仿宋_GB2312" w:cs="仿宋_GB2312"/>
          <w:color w:val="000000" w:themeColor="text1"/>
          <w:sz w:val="30"/>
          <w:szCs w:val="30"/>
          <w:lang w:eastAsia="zh-CN"/>
          <w14:textFill>
            <w14:solidFill>
              <w14:schemeClr w14:val="tx1"/>
            </w14:solidFill>
          </w14:textFill>
        </w:rPr>
        <w:t>根据财政部、应急部有关要求</w:t>
      </w:r>
      <w:r>
        <w:rPr>
          <w:rFonts w:hint="eastAsia" w:ascii="仿宋_GB2312" w:hAnsi="仿宋_GB2312" w:eastAsia="仿宋_GB2312" w:cs="仿宋_GB2312"/>
          <w:color w:val="000000" w:themeColor="text1"/>
          <w:sz w:val="30"/>
          <w:szCs w:val="30"/>
          <w14:textFill>
            <w14:solidFill>
              <w14:schemeClr w14:val="tx1"/>
            </w14:solidFill>
          </w14:textFill>
        </w:rPr>
        <w:t>组织对上一年中央补助资金使用情况开展绩效评价。</w:t>
      </w:r>
      <w:r>
        <w:rPr>
          <w:rFonts w:hint="eastAsia" w:eastAsia="仿宋_GB2312"/>
          <w:color w:val="000000" w:themeColor="text1"/>
          <w:sz w:val="30"/>
          <w:szCs w:val="30"/>
          <w14:textFill>
            <w14:solidFill>
              <w14:schemeClr w14:val="tx1"/>
            </w14:solidFill>
          </w14:textFill>
        </w:rPr>
        <w:t>省财政厅</w:t>
      </w:r>
      <w:r>
        <w:rPr>
          <w:rFonts w:hint="eastAsia" w:ascii="仿宋_GB2312" w:hAnsi="仿宋_GB2312" w:eastAsia="仿宋_GB2312" w:cs="仿宋_GB2312"/>
          <w:color w:val="000000" w:themeColor="text1"/>
          <w:sz w:val="30"/>
          <w:szCs w:val="30"/>
          <w14:textFill>
            <w14:solidFill>
              <w14:schemeClr w14:val="tx1"/>
            </w14:solidFill>
          </w14:textFill>
        </w:rPr>
        <w:t>根据工作需要适时开展财政重点绩效评价</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结合绩效评价结果，对于未按期完成项目建设，或违反规定使用资金的，相应扣回补助资金。</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90" w:lineRule="exact"/>
        <w:jc w:val="center"/>
        <w:textAlignment w:val="auto"/>
        <w:rPr>
          <w:rFonts w:ascii="方正小标宋简体" w:hAnsi="方正小标宋简体" w:eastAsia="方正小标宋简体" w:cs="方正小标宋简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第三章 危险化学品重大安全风险防控支出</w:t>
      </w:r>
    </w:p>
    <w:p>
      <w:pPr>
        <w:keepNext w:val="0"/>
        <w:keepLines w:val="0"/>
        <w:pageBreakBefore w:val="0"/>
        <w:kinsoku/>
        <w:wordWrap/>
        <w:overflowPunct/>
        <w:topLinePunct w:val="0"/>
        <w:autoSpaceDE/>
        <w:autoSpaceDN/>
        <w:bidi w:val="0"/>
        <w:spacing w:line="590" w:lineRule="exact"/>
        <w:ind w:firstLine="600" w:firstLineChars="200"/>
        <w:textAlignment w:val="auto"/>
        <w:rPr>
          <w:rFonts w:ascii="方正小标宋简体" w:hAnsi="方正小标宋简体" w:eastAsia="方正小标宋简体" w:cs="方正小标宋简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第十</w:t>
      </w:r>
      <w:r>
        <w:rPr>
          <w:rFonts w:hint="eastAsia" w:ascii="黑体" w:hAnsi="黑体" w:eastAsia="黑体" w:cs="黑体"/>
          <w:color w:val="000000" w:themeColor="text1"/>
          <w:sz w:val="30"/>
          <w:szCs w:val="30"/>
          <w:lang w:eastAsia="zh-CN"/>
          <w14:textFill>
            <w14:solidFill>
              <w14:schemeClr w14:val="tx1"/>
            </w14:solidFill>
          </w14:textFill>
        </w:rPr>
        <w:t>九</w:t>
      </w:r>
      <w:r>
        <w:rPr>
          <w:rFonts w:hint="eastAsia" w:ascii="黑体" w:hAnsi="黑体" w:eastAsia="黑体" w:cs="黑体"/>
          <w:color w:val="000000" w:themeColor="text1"/>
          <w:sz w:val="30"/>
          <w:szCs w:val="30"/>
          <w14:textFill>
            <w14:solidFill>
              <w14:schemeClr w14:val="tx1"/>
            </w14:solidFill>
          </w14:textFill>
        </w:rPr>
        <w:t>条</w:t>
      </w:r>
      <w:r>
        <w:rPr>
          <w:rFonts w:hint="eastAsia" w:ascii="黑体" w:hAnsi="黑体" w:eastAsia="黑体" w:cs="黑体"/>
          <w:color w:val="000000" w:themeColor="text1"/>
          <w:sz w:val="30"/>
          <w:szCs w:val="30"/>
          <w:lang w:val="en-US" w:eastAsia="zh-CN"/>
          <w14:textFill>
            <w14:solidFill>
              <w14:schemeClr w14:val="tx1"/>
            </w14:solidFill>
          </w14:textFill>
        </w:rPr>
        <w:t xml:space="preserve"> </w:t>
      </w:r>
      <w:r>
        <w:rPr>
          <w:rFonts w:hint="eastAsia" w:ascii="仿宋_GB2312" w:hAnsi="宋体" w:eastAsia="仿宋_GB2312" w:cs="宋体"/>
          <w:color w:val="000000" w:themeColor="text1"/>
          <w:sz w:val="30"/>
          <w:szCs w:val="30"/>
          <w14:textFill>
            <w14:solidFill>
              <w14:schemeClr w14:val="tx1"/>
            </w14:solidFill>
          </w14:textFill>
        </w:rPr>
        <w:t>危险化学品重大安全风险防控支出</w:t>
      </w:r>
      <w:r>
        <w:rPr>
          <w:rFonts w:hint="eastAsia" w:ascii="仿宋_GB2312" w:hAnsi="仿宋_GB2312" w:eastAsia="仿宋_GB2312" w:cs="仿宋_GB2312"/>
          <w:color w:val="000000" w:themeColor="text1"/>
          <w:sz w:val="30"/>
          <w:szCs w:val="30"/>
          <w14:textFill>
            <w14:solidFill>
              <w14:schemeClr w14:val="tx1"/>
            </w14:solidFill>
          </w14:textFill>
        </w:rPr>
        <w:t>由省财政厅会同省应急厅管理，用于</w:t>
      </w:r>
      <w:r>
        <w:rPr>
          <w:rFonts w:hint="eastAsia" w:ascii="Times New Roman" w:hAnsi="Times New Roman" w:eastAsia="仿宋_GB2312"/>
          <w:color w:val="000000" w:themeColor="text1"/>
          <w:sz w:val="30"/>
          <w:szCs w:val="30"/>
          <w14:textFill>
            <w14:solidFill>
              <w14:schemeClr w14:val="tx1"/>
            </w14:solidFill>
          </w14:textFill>
        </w:rPr>
        <w:t>支持</w:t>
      </w:r>
      <w:r>
        <w:rPr>
          <w:rFonts w:ascii="Times New Roman" w:hAnsi="Times New Roman" w:eastAsia="仿宋_GB2312"/>
          <w:color w:val="000000" w:themeColor="text1"/>
          <w:sz w:val="30"/>
          <w:szCs w:val="30"/>
          <w14:textFill>
            <w14:solidFill>
              <w14:schemeClr w14:val="tx1"/>
            </w14:solidFill>
          </w14:textFill>
        </w:rPr>
        <w:t>重点化工</w:t>
      </w:r>
      <w:r>
        <w:rPr>
          <w:rFonts w:hint="eastAsia" w:ascii="Times New Roman" w:hAnsi="Times New Roman" w:eastAsia="仿宋_GB2312"/>
          <w:color w:val="000000" w:themeColor="text1"/>
          <w:sz w:val="30"/>
          <w:szCs w:val="30"/>
          <w14:textFill>
            <w14:solidFill>
              <w14:schemeClr w14:val="tx1"/>
            </w14:solidFill>
          </w14:textFill>
        </w:rPr>
        <w:t>产业聚集区地方政府落实安全生产监管责任，</w:t>
      </w:r>
      <w:r>
        <w:rPr>
          <w:rFonts w:ascii="Times New Roman" w:hAnsi="Times New Roman" w:eastAsia="仿宋_GB2312"/>
          <w:color w:val="000000" w:themeColor="text1"/>
          <w:sz w:val="30"/>
          <w:szCs w:val="30"/>
          <w14:textFill>
            <w14:solidFill>
              <w14:schemeClr w14:val="tx1"/>
            </w14:solidFill>
          </w14:textFill>
        </w:rPr>
        <w:t>提升危险化学品重大安全风险防控能力，</w:t>
      </w:r>
      <w:r>
        <w:rPr>
          <w:rFonts w:hint="eastAsia" w:ascii="Times New Roman" w:hAnsi="Times New Roman" w:eastAsia="仿宋_GB2312"/>
          <w:color w:val="000000" w:themeColor="text1"/>
          <w:sz w:val="30"/>
          <w:szCs w:val="30"/>
          <w14:textFill>
            <w14:solidFill>
              <w14:schemeClr w14:val="tx1"/>
            </w14:solidFill>
          </w14:textFill>
        </w:rPr>
        <w:t>推动化工行业安全发展</w:t>
      </w:r>
      <w:r>
        <w:rPr>
          <w:rFonts w:hint="eastAsia" w:ascii="仿宋_GB2312" w:hAnsi="仿宋_GB2312" w:eastAsia="仿宋_GB2312" w:cs="仿宋_GB2312"/>
          <w:color w:val="000000" w:themeColor="text1"/>
          <w:sz w:val="30"/>
          <w:szCs w:val="30"/>
          <w14:textFill>
            <w14:solidFill>
              <w14:schemeClr w14:val="tx1"/>
            </w14:solidFill>
          </w14:textFill>
        </w:rPr>
        <w:t>。</w:t>
      </w:r>
    </w:p>
    <w:p>
      <w:pPr>
        <w:keepNext w:val="0"/>
        <w:keepLines w:val="0"/>
        <w:pageBreakBefore w:val="0"/>
        <w:kinsoku/>
        <w:wordWrap/>
        <w:overflowPunct/>
        <w:topLinePunct w:val="0"/>
        <w:autoSpaceDE/>
        <w:autoSpaceDN/>
        <w:bidi w:val="0"/>
        <w:spacing w:line="590" w:lineRule="exact"/>
        <w:ind w:firstLine="645"/>
        <w:textAlignment w:val="auto"/>
        <w:rPr>
          <w:rFonts w:ascii="黑体" w:hAnsi="黑体" w:eastAsia="仿宋_GB2312" w:cs="宋体"/>
          <w:color w:val="000000" w:themeColor="text1"/>
          <w:sz w:val="30"/>
          <w:szCs w:val="30"/>
          <w14:textFill>
            <w14:solidFill>
              <w14:schemeClr w14:val="tx1"/>
            </w14:solidFill>
          </w14:textFill>
        </w:rPr>
      </w:pPr>
      <w:r>
        <w:rPr>
          <w:rFonts w:hint="eastAsia" w:ascii="黑体" w:hAnsi="黑体" w:eastAsia="黑体" w:cs="宋体"/>
          <w:color w:val="000000" w:themeColor="text1"/>
          <w:sz w:val="30"/>
          <w:szCs w:val="30"/>
          <w14:textFill>
            <w14:solidFill>
              <w14:schemeClr w14:val="tx1"/>
            </w14:solidFill>
          </w14:textFill>
        </w:rPr>
        <w:t xml:space="preserve">第二十条 </w:t>
      </w:r>
      <w:r>
        <w:rPr>
          <w:rFonts w:hint="eastAsia" w:ascii="Times New Roman" w:hAnsi="Times New Roman" w:eastAsia="仿宋_GB2312"/>
          <w:color w:val="000000" w:themeColor="text1"/>
          <w:sz w:val="30"/>
          <w:szCs w:val="30"/>
          <w14:textFill>
            <w14:solidFill>
              <w14:schemeClr w14:val="tx1"/>
            </w14:solidFill>
          </w14:textFill>
        </w:rPr>
        <w:t>强化</w:t>
      </w:r>
      <w:r>
        <w:rPr>
          <w:rFonts w:hint="eastAsia" w:ascii="Times New Roman" w:hAnsi="Times New Roman" w:eastAsia="仿宋_GB2312"/>
          <w:color w:val="000000" w:themeColor="text1"/>
          <w:sz w:val="30"/>
          <w:szCs w:val="30"/>
          <w:lang w:eastAsia="zh-CN"/>
          <w14:textFill>
            <w14:solidFill>
              <w14:schemeClr w14:val="tx1"/>
            </w14:solidFill>
          </w14:textFill>
        </w:rPr>
        <w:t>危险化学品</w:t>
      </w:r>
      <w:r>
        <w:rPr>
          <w:rFonts w:hint="eastAsia" w:ascii="Times New Roman" w:hAnsi="Times New Roman" w:eastAsia="仿宋_GB2312"/>
          <w:color w:val="000000" w:themeColor="text1"/>
          <w:sz w:val="30"/>
          <w:szCs w:val="30"/>
          <w14:textFill>
            <w14:solidFill>
              <w14:schemeClr w14:val="tx1"/>
            </w14:solidFill>
          </w14:textFill>
        </w:rPr>
        <w:t>安全生产工作生产经营单位主体责任和政府监管责任。生产经营单位内部防控系统建设支出以生产经营单位投入为主。对地方政府加强公共安全领域的防控系统建设，中央和省级财政给予适当补助。</w:t>
      </w:r>
    </w:p>
    <w:p>
      <w:pPr>
        <w:keepNext w:val="0"/>
        <w:keepLines w:val="0"/>
        <w:pageBreakBefore w:val="0"/>
        <w:kinsoku/>
        <w:wordWrap/>
        <w:overflowPunct/>
        <w:topLinePunct w:val="0"/>
        <w:autoSpaceDE/>
        <w:autoSpaceDN/>
        <w:bidi w:val="0"/>
        <w:spacing w:line="590" w:lineRule="exact"/>
        <w:ind w:firstLine="600" w:firstLineChars="200"/>
        <w:textAlignment w:val="auto"/>
        <w:rPr>
          <w:rFonts w:ascii="方正小标宋简体" w:hAnsi="方正小标宋简体" w:eastAsia="方正小标宋简体" w:cs="方正小标宋简体"/>
          <w:color w:val="000000" w:themeColor="text1"/>
          <w:sz w:val="30"/>
          <w:szCs w:val="30"/>
          <w14:textFill>
            <w14:solidFill>
              <w14:schemeClr w14:val="tx1"/>
            </w14:solidFill>
          </w14:textFill>
        </w:rPr>
      </w:pPr>
      <w:r>
        <w:rPr>
          <w:rFonts w:hint="eastAsia" w:ascii="黑体" w:hAnsi="黑体" w:eastAsia="黑体" w:cs="宋体"/>
          <w:color w:val="000000" w:themeColor="text1"/>
          <w:sz w:val="30"/>
          <w:szCs w:val="30"/>
          <w14:textFill>
            <w14:solidFill>
              <w14:schemeClr w14:val="tx1"/>
            </w14:solidFill>
          </w14:textFill>
        </w:rPr>
        <w:t>第二十</w:t>
      </w:r>
      <w:r>
        <w:rPr>
          <w:rFonts w:hint="eastAsia" w:ascii="黑体" w:hAnsi="黑体" w:eastAsia="黑体" w:cs="宋体"/>
          <w:color w:val="000000" w:themeColor="text1"/>
          <w:sz w:val="30"/>
          <w:szCs w:val="30"/>
          <w:lang w:eastAsia="zh-CN"/>
          <w14:textFill>
            <w14:solidFill>
              <w14:schemeClr w14:val="tx1"/>
            </w14:solidFill>
          </w14:textFill>
        </w:rPr>
        <w:t>一</w:t>
      </w:r>
      <w:r>
        <w:rPr>
          <w:rFonts w:hint="eastAsia" w:ascii="黑体" w:hAnsi="黑体" w:eastAsia="黑体" w:cs="宋体"/>
          <w:color w:val="000000" w:themeColor="text1"/>
          <w:sz w:val="30"/>
          <w:szCs w:val="30"/>
          <w14:textFill>
            <w14:solidFill>
              <w14:schemeClr w14:val="tx1"/>
            </w14:solidFill>
          </w14:textFill>
        </w:rPr>
        <w:t>条</w:t>
      </w:r>
      <w:r>
        <w:rPr>
          <w:rFonts w:hint="eastAsia" w:ascii="仿宋_GB2312" w:hAnsi="仿宋_GB2312" w:eastAsia="仿宋_GB2312" w:cs="仿宋_GB2312"/>
          <w:color w:val="000000" w:themeColor="text1"/>
          <w:sz w:val="30"/>
          <w:szCs w:val="30"/>
          <w14:textFill>
            <w14:solidFill>
              <w14:schemeClr w14:val="tx1"/>
            </w14:solidFill>
          </w14:textFill>
        </w:rPr>
        <w:t xml:space="preserve"> 危险化学品重大安全风险防控支出</w:t>
      </w:r>
      <w:r>
        <w:rPr>
          <w:rFonts w:hint="eastAsia" w:ascii="仿宋_GB2312" w:hAnsi="宋体" w:eastAsia="仿宋_GB2312" w:cs="宋体"/>
          <w:color w:val="000000" w:themeColor="text1"/>
          <w:sz w:val="30"/>
          <w:szCs w:val="30"/>
          <w14:textFill>
            <w14:solidFill>
              <w14:schemeClr w14:val="tx1"/>
            </w14:solidFill>
          </w14:textFill>
        </w:rPr>
        <w:t>采用项目法分配。</w:t>
      </w:r>
      <w:r>
        <w:rPr>
          <w:rFonts w:hint="eastAsia" w:ascii="仿宋_GB2312" w:hAnsi="仿宋_GB2312" w:eastAsia="仿宋_GB2312" w:cs="仿宋_GB2312"/>
          <w:color w:val="000000" w:themeColor="text1"/>
          <w:sz w:val="30"/>
          <w:szCs w:val="30"/>
          <w14:textFill>
            <w14:solidFill>
              <w14:schemeClr w14:val="tx1"/>
            </w14:solidFill>
          </w14:textFill>
        </w:rPr>
        <w:t>补助资金用于</w:t>
      </w:r>
      <w:r>
        <w:rPr>
          <w:rFonts w:hint="eastAsia" w:ascii="Times New Roman" w:hAnsi="Times New Roman" w:eastAsia="仿宋_GB2312"/>
          <w:color w:val="000000" w:themeColor="text1"/>
          <w:sz w:val="30"/>
          <w:szCs w:val="30"/>
          <w14:textFill>
            <w14:solidFill>
              <w14:schemeClr w14:val="tx1"/>
            </w14:solidFill>
          </w14:textFill>
        </w:rPr>
        <w:t>支持</w:t>
      </w:r>
      <w:r>
        <w:rPr>
          <w:rFonts w:ascii="Times New Roman" w:hAnsi="Times New Roman" w:eastAsia="仿宋_GB2312"/>
          <w:color w:val="000000" w:themeColor="text1"/>
          <w:sz w:val="30"/>
          <w:szCs w:val="30"/>
          <w14:textFill>
            <w14:solidFill>
              <w14:schemeClr w14:val="tx1"/>
            </w14:solidFill>
          </w14:textFill>
        </w:rPr>
        <w:t>重点化工</w:t>
      </w:r>
      <w:r>
        <w:rPr>
          <w:rFonts w:hint="eastAsia" w:ascii="Times New Roman" w:hAnsi="Times New Roman" w:eastAsia="仿宋_GB2312"/>
          <w:color w:val="000000" w:themeColor="text1"/>
          <w:sz w:val="30"/>
          <w:szCs w:val="30"/>
          <w14:textFill>
            <w14:solidFill>
              <w14:schemeClr w14:val="tx1"/>
            </w14:solidFill>
          </w14:textFill>
        </w:rPr>
        <w:t>产业聚集区重大安全风险防控项目建设，包括建设智能化</w:t>
      </w:r>
      <w:r>
        <w:rPr>
          <w:rFonts w:ascii="Times New Roman" w:hAnsi="Times New Roman" w:eastAsia="仿宋_GB2312"/>
          <w:color w:val="000000" w:themeColor="text1"/>
          <w:sz w:val="30"/>
          <w:szCs w:val="30"/>
          <w14:textFill>
            <w14:solidFill>
              <w14:schemeClr w14:val="tx1"/>
            </w14:solidFill>
          </w14:textFill>
        </w:rPr>
        <w:t>监管平台</w:t>
      </w:r>
      <w:r>
        <w:rPr>
          <w:rFonts w:hint="eastAsia" w:ascii="Times New Roman" w:hAnsi="Times New Roman" w:eastAsia="仿宋_GB2312"/>
          <w:color w:val="000000" w:themeColor="text1"/>
          <w:sz w:val="30"/>
          <w:szCs w:val="30"/>
          <w14:textFill>
            <w14:solidFill>
              <w14:schemeClr w14:val="tx1"/>
            </w14:solidFill>
          </w14:textFill>
        </w:rPr>
        <w:t>、配置易燃易爆有毒有害气体泄漏监测管控设备、</w:t>
      </w:r>
      <w:r>
        <w:rPr>
          <w:rFonts w:ascii="Times New Roman" w:hAnsi="Times New Roman" w:eastAsia="仿宋_GB2312"/>
          <w:color w:val="000000" w:themeColor="text1"/>
          <w:sz w:val="30"/>
          <w:szCs w:val="30"/>
          <w14:textFill>
            <w14:solidFill>
              <w14:schemeClr w14:val="tx1"/>
            </w14:solidFill>
          </w14:textFill>
        </w:rPr>
        <w:t>建立危险化学品安全预防控制体系</w:t>
      </w:r>
      <w:r>
        <w:rPr>
          <w:rFonts w:hint="eastAsia" w:ascii="Times New Roman" w:hAnsi="Times New Roman" w:eastAsia="仿宋_GB2312"/>
          <w:color w:val="000000" w:themeColor="text1"/>
          <w:sz w:val="30"/>
          <w:szCs w:val="30"/>
          <w14:textFill>
            <w14:solidFill>
              <w14:schemeClr w14:val="tx1"/>
            </w14:solidFill>
          </w14:textFill>
        </w:rPr>
        <w:t>等。</w:t>
      </w:r>
    </w:p>
    <w:p>
      <w:pPr>
        <w:keepNext w:val="0"/>
        <w:keepLines w:val="0"/>
        <w:pageBreakBefore w:val="0"/>
        <w:kinsoku/>
        <w:wordWrap/>
        <w:overflowPunct/>
        <w:topLinePunct w:val="0"/>
        <w:autoSpaceDE/>
        <w:autoSpaceDN/>
        <w:bidi w:val="0"/>
        <w:spacing w:line="590" w:lineRule="exact"/>
        <w:ind w:firstLine="600" w:firstLineChars="200"/>
        <w:textAlignment w:val="auto"/>
        <w:rPr>
          <w:rFonts w:hint="eastAsia" w:ascii="仿宋_GB2312" w:hAnsi="宋体" w:eastAsia="仿宋_GB2312" w:cs="宋体"/>
          <w:color w:val="000000" w:themeColor="text1"/>
          <w:sz w:val="30"/>
          <w:szCs w:val="30"/>
          <w14:textFill>
            <w14:solidFill>
              <w14:schemeClr w14:val="tx1"/>
            </w14:solidFill>
          </w14:textFill>
        </w:rPr>
      </w:pPr>
      <w:r>
        <w:rPr>
          <w:rFonts w:hint="eastAsia" w:ascii="黑体" w:hAnsi="黑体" w:eastAsia="黑体" w:cs="宋体"/>
          <w:color w:val="000000" w:themeColor="text1"/>
          <w:sz w:val="30"/>
          <w:szCs w:val="30"/>
          <w14:textFill>
            <w14:solidFill>
              <w14:schemeClr w14:val="tx1"/>
            </w14:solidFill>
          </w14:textFill>
        </w:rPr>
        <w:t>第</w:t>
      </w:r>
      <w:r>
        <w:rPr>
          <w:rFonts w:hint="eastAsia" w:ascii="黑体" w:hAnsi="黑体" w:eastAsia="黑体" w:cs="黑体"/>
          <w:color w:val="000000" w:themeColor="text1"/>
          <w:sz w:val="30"/>
          <w:szCs w:val="30"/>
          <w14:textFill>
            <w14:solidFill>
              <w14:schemeClr w14:val="tx1"/>
            </w14:solidFill>
          </w14:textFill>
        </w:rPr>
        <w:t>二十</w:t>
      </w:r>
      <w:r>
        <w:rPr>
          <w:rFonts w:hint="eastAsia" w:ascii="黑体" w:hAnsi="黑体" w:eastAsia="黑体" w:cs="黑体"/>
          <w:color w:val="000000" w:themeColor="text1"/>
          <w:sz w:val="30"/>
          <w:szCs w:val="30"/>
          <w:lang w:eastAsia="zh-CN"/>
          <w14:textFill>
            <w14:solidFill>
              <w14:schemeClr w14:val="tx1"/>
            </w14:solidFill>
          </w14:textFill>
        </w:rPr>
        <w:t>二</w:t>
      </w:r>
      <w:r>
        <w:rPr>
          <w:rFonts w:hint="eastAsia" w:ascii="黑体" w:hAnsi="黑体" w:eastAsia="黑体" w:cs="宋体"/>
          <w:color w:val="000000" w:themeColor="text1"/>
          <w:sz w:val="30"/>
          <w:szCs w:val="30"/>
          <w14:textFill>
            <w14:solidFill>
              <w14:schemeClr w14:val="tx1"/>
            </w14:solidFill>
          </w14:textFill>
        </w:rPr>
        <w:t>条</w:t>
      </w:r>
      <w:r>
        <w:rPr>
          <w:rFonts w:hint="eastAsia" w:ascii="仿宋_GB2312" w:hAnsi="仿宋_GB2312" w:eastAsia="仿宋_GB2312" w:cs="仿宋_GB2312"/>
          <w:color w:val="000000" w:themeColor="text1"/>
          <w:sz w:val="30"/>
          <w:szCs w:val="30"/>
          <w14:textFill>
            <w14:solidFill>
              <w14:schemeClr w14:val="tx1"/>
            </w14:solidFill>
          </w14:textFill>
        </w:rPr>
        <w:t xml:space="preserve"> 应急部、财政部制定《</w:t>
      </w:r>
      <w:r>
        <w:rPr>
          <w:rFonts w:ascii="Times New Roman" w:hAnsi="Times New Roman" w:eastAsia="仿宋_GB2312"/>
          <w:color w:val="000000" w:themeColor="text1"/>
          <w:sz w:val="30"/>
          <w:szCs w:val="30"/>
          <w14:textFill>
            <w14:solidFill>
              <w14:schemeClr w14:val="tx1"/>
            </w14:solidFill>
          </w14:textFill>
        </w:rPr>
        <w:t>重点化工</w:t>
      </w:r>
      <w:r>
        <w:rPr>
          <w:rFonts w:hint="eastAsia" w:ascii="Times New Roman" w:hAnsi="Times New Roman" w:eastAsia="仿宋_GB2312"/>
          <w:color w:val="000000" w:themeColor="text1"/>
          <w:sz w:val="30"/>
          <w:szCs w:val="30"/>
          <w14:textFill>
            <w14:solidFill>
              <w14:schemeClr w14:val="tx1"/>
            </w14:solidFill>
          </w14:textFill>
        </w:rPr>
        <w:t>产业聚集区重大安全风险防控工作总体方案</w:t>
      </w:r>
      <w:r>
        <w:rPr>
          <w:rFonts w:hint="eastAsia" w:ascii="仿宋_GB2312" w:hAnsi="仿宋_GB2312" w:eastAsia="仿宋_GB2312" w:cs="仿宋_GB2312"/>
          <w:color w:val="000000" w:themeColor="text1"/>
          <w:sz w:val="30"/>
          <w:szCs w:val="30"/>
          <w14:textFill>
            <w14:solidFill>
              <w14:schemeClr w14:val="tx1"/>
            </w14:solidFill>
          </w14:textFill>
        </w:rPr>
        <w:t>》，明确工作目标、建设任务、政府部门和生产经营单位责任、进度安排等事项</w:t>
      </w:r>
      <w:r>
        <w:rPr>
          <w:rFonts w:hint="eastAsia" w:ascii="仿宋_GB2312" w:hAnsi="宋体" w:eastAsia="仿宋_GB2312" w:cs="宋体"/>
          <w:color w:val="000000" w:themeColor="text1"/>
          <w:sz w:val="30"/>
          <w:szCs w:val="30"/>
          <w14:textFill>
            <w14:solidFill>
              <w14:schemeClr w14:val="tx1"/>
            </w14:solidFill>
          </w14:textFill>
        </w:rPr>
        <w:t>。</w:t>
      </w:r>
    </w:p>
    <w:p>
      <w:pPr>
        <w:keepNext w:val="0"/>
        <w:keepLines w:val="0"/>
        <w:pageBreakBefore w:val="0"/>
        <w:kinsoku/>
        <w:wordWrap/>
        <w:overflowPunct/>
        <w:topLinePunct w:val="0"/>
        <w:autoSpaceDE/>
        <w:autoSpaceDN/>
        <w:bidi w:val="0"/>
        <w:spacing w:line="590" w:lineRule="exact"/>
        <w:ind w:firstLine="600" w:firstLineChars="200"/>
        <w:textAlignment w:val="auto"/>
        <w:rPr>
          <w:rFonts w:ascii="方正小标宋简体" w:hAnsi="方正小标宋简体" w:eastAsia="方正小标宋简体" w:cs="方正小标宋简体"/>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省应急厅、省财政厅根据《</w:t>
      </w:r>
      <w:r>
        <w:rPr>
          <w:rFonts w:ascii="Times New Roman" w:hAnsi="Times New Roman" w:eastAsia="仿宋_GB2312"/>
          <w:color w:val="000000" w:themeColor="text1"/>
          <w:sz w:val="30"/>
          <w:szCs w:val="30"/>
          <w14:textFill>
            <w14:solidFill>
              <w14:schemeClr w14:val="tx1"/>
            </w14:solidFill>
          </w14:textFill>
        </w:rPr>
        <w:t>重点化工</w:t>
      </w:r>
      <w:r>
        <w:rPr>
          <w:rFonts w:hint="eastAsia" w:ascii="Times New Roman" w:hAnsi="Times New Roman" w:eastAsia="仿宋_GB2312"/>
          <w:color w:val="000000" w:themeColor="text1"/>
          <w:sz w:val="30"/>
          <w:szCs w:val="30"/>
          <w14:textFill>
            <w14:solidFill>
              <w14:schemeClr w14:val="tx1"/>
            </w14:solidFill>
          </w14:textFill>
        </w:rPr>
        <w:t>产业聚集区重大安全风险防控工作总体方案</w:t>
      </w:r>
      <w:r>
        <w:rPr>
          <w:rFonts w:hint="eastAsia" w:ascii="仿宋_GB2312" w:hAnsi="仿宋_GB2312" w:eastAsia="仿宋_GB2312" w:cs="仿宋_GB2312"/>
          <w:color w:val="000000" w:themeColor="text1"/>
          <w:sz w:val="30"/>
          <w:szCs w:val="30"/>
          <w14:textFill>
            <w14:solidFill>
              <w14:schemeClr w14:val="tx1"/>
            </w14:solidFill>
          </w14:textFill>
        </w:rPr>
        <w:t>》，指导</w:t>
      </w:r>
      <w:r>
        <w:rPr>
          <w:rFonts w:ascii="Times New Roman" w:hAnsi="Times New Roman" w:eastAsia="仿宋_GB2312"/>
          <w:color w:val="000000" w:themeColor="text1"/>
          <w:sz w:val="30"/>
          <w:szCs w:val="30"/>
          <w14:textFill>
            <w14:solidFill>
              <w14:schemeClr w14:val="tx1"/>
            </w14:solidFill>
          </w14:textFill>
        </w:rPr>
        <w:t>重点化工</w:t>
      </w:r>
      <w:r>
        <w:rPr>
          <w:rFonts w:hint="eastAsia" w:ascii="Times New Roman" w:hAnsi="Times New Roman" w:eastAsia="仿宋_GB2312"/>
          <w:color w:val="000000" w:themeColor="text1"/>
          <w:sz w:val="30"/>
          <w:szCs w:val="30"/>
          <w14:textFill>
            <w14:solidFill>
              <w14:schemeClr w14:val="tx1"/>
            </w14:solidFill>
          </w14:textFill>
        </w:rPr>
        <w:t>产业聚集区所在</w:t>
      </w:r>
      <w:r>
        <w:rPr>
          <w:rFonts w:hint="eastAsia" w:ascii="仿宋_GB2312" w:hAnsi="仿宋_GB2312" w:eastAsia="仿宋_GB2312" w:cs="仿宋_GB2312"/>
          <w:color w:val="000000" w:themeColor="text1"/>
          <w:sz w:val="30"/>
          <w:szCs w:val="30"/>
          <w14:textFill>
            <w14:solidFill>
              <w14:schemeClr w14:val="tx1"/>
            </w14:solidFill>
          </w14:textFill>
        </w:rPr>
        <w:t>州（市）</w:t>
      </w:r>
      <w:r>
        <w:rPr>
          <w:rFonts w:hint="eastAsia" w:ascii="Times New Roman" w:hAnsi="Times New Roman" w:eastAsia="仿宋_GB2312"/>
          <w:color w:val="000000" w:themeColor="text1"/>
          <w:sz w:val="30"/>
          <w:szCs w:val="30"/>
          <w14:textFill>
            <w14:solidFill>
              <w14:schemeClr w14:val="tx1"/>
            </w14:solidFill>
          </w14:textFill>
        </w:rPr>
        <w:t>应急局、财政局，</w:t>
      </w:r>
      <w:r>
        <w:rPr>
          <w:rFonts w:hint="eastAsia" w:ascii="仿宋_GB2312" w:hAnsi="仿宋_GB2312" w:eastAsia="仿宋_GB2312" w:cs="仿宋_GB2312"/>
          <w:color w:val="000000" w:themeColor="text1"/>
          <w:sz w:val="30"/>
          <w:szCs w:val="30"/>
          <w14:textFill>
            <w14:solidFill>
              <w14:schemeClr w14:val="tx1"/>
            </w14:solidFill>
          </w14:textFill>
        </w:rPr>
        <w:t>以州（市）为单位编制项目实施方案，明确建设目标任务、投入规模、资金筹集方案、实施期限等，并</w:t>
      </w:r>
      <w:r>
        <w:rPr>
          <w:rFonts w:hint="eastAsia" w:ascii="仿宋_GB2312" w:hAnsi="宋体" w:eastAsia="仿宋_GB2312" w:cs="宋体"/>
          <w:color w:val="000000" w:themeColor="text1"/>
          <w:sz w:val="30"/>
          <w:szCs w:val="30"/>
          <w14:textFill>
            <w14:solidFill>
              <w14:schemeClr w14:val="tx1"/>
            </w14:solidFill>
          </w14:textFill>
        </w:rPr>
        <w:t>按规定做好事前绩效评估。</w:t>
      </w:r>
    </w:p>
    <w:p>
      <w:pPr>
        <w:keepNext w:val="0"/>
        <w:keepLines w:val="0"/>
        <w:pageBreakBefore w:val="0"/>
        <w:kinsoku/>
        <w:wordWrap/>
        <w:overflowPunct/>
        <w:topLinePunct w:val="0"/>
        <w:autoSpaceDE/>
        <w:autoSpaceDN/>
        <w:bidi w:val="0"/>
        <w:spacing w:line="590" w:lineRule="exact"/>
        <w:ind w:firstLine="600" w:firstLineChars="200"/>
        <w:textAlignment w:val="auto"/>
        <w:rPr>
          <w:rFonts w:ascii="方正小标宋简体" w:hAnsi="方正小标宋简体" w:eastAsia="仿宋_GB2312" w:cs="方正小标宋简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第二十</w:t>
      </w:r>
      <w:r>
        <w:rPr>
          <w:rFonts w:hint="eastAsia" w:ascii="黑体" w:hAnsi="黑体" w:eastAsia="黑体" w:cs="黑体"/>
          <w:color w:val="000000" w:themeColor="text1"/>
          <w:sz w:val="30"/>
          <w:szCs w:val="30"/>
          <w:lang w:eastAsia="zh-CN"/>
          <w14:textFill>
            <w14:solidFill>
              <w14:schemeClr w14:val="tx1"/>
            </w14:solidFill>
          </w14:textFill>
        </w:rPr>
        <w:t>三</w:t>
      </w:r>
      <w:r>
        <w:rPr>
          <w:rFonts w:hint="eastAsia" w:ascii="黑体" w:hAnsi="黑体" w:eastAsia="黑体" w:cs="黑体"/>
          <w:color w:val="000000" w:themeColor="text1"/>
          <w:sz w:val="30"/>
          <w:szCs w:val="30"/>
          <w14:textFill>
            <w14:solidFill>
              <w14:schemeClr w14:val="tx1"/>
            </w14:solidFill>
          </w14:textFill>
        </w:rPr>
        <w:t xml:space="preserve">条 </w:t>
      </w:r>
      <w:r>
        <w:rPr>
          <w:rFonts w:hint="eastAsia" w:ascii="仿宋_GB2312" w:hAnsi="仿宋_GB2312" w:eastAsia="仿宋_GB2312" w:cs="仿宋_GB2312"/>
          <w:color w:val="000000" w:themeColor="text1"/>
          <w:sz w:val="30"/>
          <w:szCs w:val="30"/>
          <w14:textFill>
            <w14:solidFill>
              <w14:schemeClr w14:val="tx1"/>
            </w14:solidFill>
          </w14:textFill>
        </w:rPr>
        <w:t>中央财政按照项目实施方案确定的财政资金投入规模，对各省项目实行分档补助，对云南省项目补助不超过80%，单个项目补助金额一般不超过2400万元。</w:t>
      </w:r>
      <w:r>
        <w:rPr>
          <w:rFonts w:hint="eastAsia" w:ascii="仿宋_GB2312" w:hAnsi="仿宋_GB2312" w:eastAsia="仿宋_GB2312" w:cs="仿宋_GB2312"/>
          <w:color w:val="000000" w:themeColor="text1"/>
          <w:sz w:val="30"/>
          <w:szCs w:val="30"/>
          <w:lang w:eastAsia="zh-CN"/>
          <w14:textFill>
            <w14:solidFill>
              <w14:schemeClr w14:val="tx1"/>
            </w14:solidFill>
          </w14:textFill>
        </w:rPr>
        <w:t>州（市）、县（市、区）申报的项目，省级承担不超过项目总额的</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10%。</w:t>
      </w:r>
    </w:p>
    <w:p>
      <w:pPr>
        <w:keepNext w:val="0"/>
        <w:keepLines w:val="0"/>
        <w:pageBreakBefore w:val="0"/>
        <w:kinsoku/>
        <w:wordWrap/>
        <w:overflowPunct/>
        <w:topLinePunct w:val="0"/>
        <w:autoSpaceDE/>
        <w:autoSpaceDN/>
        <w:bidi w:val="0"/>
        <w:spacing w:line="590" w:lineRule="exact"/>
        <w:ind w:firstLine="645"/>
        <w:textAlignment w:val="auto"/>
        <w:rPr>
          <w:rFonts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第二十</w:t>
      </w:r>
      <w:r>
        <w:rPr>
          <w:rFonts w:hint="eastAsia" w:ascii="黑体" w:hAnsi="黑体" w:eastAsia="黑体" w:cs="黑体"/>
          <w:color w:val="000000" w:themeColor="text1"/>
          <w:sz w:val="30"/>
          <w:szCs w:val="30"/>
          <w:lang w:eastAsia="zh-CN"/>
          <w14:textFill>
            <w14:solidFill>
              <w14:schemeClr w14:val="tx1"/>
            </w14:solidFill>
          </w14:textFill>
        </w:rPr>
        <w:t>四</w:t>
      </w:r>
      <w:r>
        <w:rPr>
          <w:rFonts w:hint="eastAsia" w:ascii="黑体" w:hAnsi="黑体" w:eastAsia="黑体" w:cs="黑体"/>
          <w:color w:val="000000" w:themeColor="text1"/>
          <w:sz w:val="30"/>
          <w:szCs w:val="30"/>
          <w14:textFill>
            <w14:solidFill>
              <w14:schemeClr w14:val="tx1"/>
            </w14:solidFill>
          </w14:textFill>
        </w:rPr>
        <w:t>条</w:t>
      </w:r>
      <w:r>
        <w:rPr>
          <w:rFonts w:hint="eastAsia" w:ascii="仿宋_GB2312" w:hAnsi="仿宋_GB2312" w:eastAsia="仿宋_GB2312" w:cs="仿宋_GB2312"/>
          <w:color w:val="000000" w:themeColor="text1"/>
          <w:sz w:val="30"/>
          <w:szCs w:val="30"/>
          <w14:textFill>
            <w14:solidFill>
              <w14:schemeClr w14:val="tx1"/>
            </w14:solidFill>
          </w14:textFill>
        </w:rPr>
        <w:t xml:space="preserve"> 每年10月底前，应急部会同财政部根据《</w:t>
      </w:r>
      <w:r>
        <w:rPr>
          <w:rFonts w:ascii="Times New Roman" w:hAnsi="Times New Roman" w:eastAsia="仿宋_GB2312"/>
          <w:color w:val="000000" w:themeColor="text1"/>
          <w:sz w:val="30"/>
          <w:szCs w:val="30"/>
          <w14:textFill>
            <w14:solidFill>
              <w14:schemeClr w14:val="tx1"/>
            </w14:solidFill>
          </w14:textFill>
        </w:rPr>
        <w:t>重点化工</w:t>
      </w:r>
      <w:r>
        <w:rPr>
          <w:rFonts w:hint="eastAsia" w:ascii="Times New Roman" w:hAnsi="Times New Roman" w:eastAsia="仿宋_GB2312"/>
          <w:color w:val="000000" w:themeColor="text1"/>
          <w:sz w:val="30"/>
          <w:szCs w:val="30"/>
          <w14:textFill>
            <w14:solidFill>
              <w14:schemeClr w14:val="tx1"/>
            </w14:solidFill>
          </w14:textFill>
        </w:rPr>
        <w:t>产业聚集区重大安全风险防控工作总体方案</w:t>
      </w:r>
      <w:r>
        <w:rPr>
          <w:rFonts w:hint="eastAsia" w:ascii="仿宋_GB2312" w:hAnsi="仿宋_GB2312" w:eastAsia="仿宋_GB2312" w:cs="仿宋_GB2312"/>
          <w:color w:val="000000" w:themeColor="text1"/>
          <w:sz w:val="30"/>
          <w:szCs w:val="30"/>
          <w14:textFill>
            <w14:solidFill>
              <w14:schemeClr w14:val="tx1"/>
            </w14:solidFill>
          </w14:textFill>
        </w:rPr>
        <w:t>》</w:t>
      </w:r>
      <w:r>
        <w:rPr>
          <w:rFonts w:ascii="仿宋_GB2312" w:hAnsi="仿宋_GB2312" w:eastAsia="仿宋_GB2312" w:cs="仿宋_GB2312"/>
          <w:color w:val="000000" w:themeColor="text1"/>
          <w:sz w:val="30"/>
          <w:szCs w:val="30"/>
          <w14:textFill>
            <w14:solidFill>
              <w14:schemeClr w14:val="tx1"/>
            </w14:solidFill>
          </w14:textFill>
        </w:rPr>
        <w:t>发布</w:t>
      </w:r>
      <w:r>
        <w:rPr>
          <w:rFonts w:hint="eastAsia" w:ascii="仿宋_GB2312" w:hAnsi="仿宋_GB2312" w:eastAsia="仿宋_GB2312" w:cs="仿宋_GB2312"/>
          <w:color w:val="000000" w:themeColor="text1"/>
          <w:sz w:val="30"/>
          <w:szCs w:val="30"/>
          <w14:textFill>
            <w14:solidFill>
              <w14:schemeClr w14:val="tx1"/>
            </w14:solidFill>
          </w14:textFill>
        </w:rPr>
        <w:t>下一年度项目申报</w:t>
      </w:r>
      <w:r>
        <w:rPr>
          <w:rFonts w:ascii="仿宋_GB2312" w:hAnsi="仿宋_GB2312" w:eastAsia="仿宋_GB2312" w:cs="仿宋_GB2312"/>
          <w:color w:val="000000" w:themeColor="text1"/>
          <w:sz w:val="30"/>
          <w:szCs w:val="30"/>
          <w14:textFill>
            <w14:solidFill>
              <w14:schemeClr w14:val="tx1"/>
            </w14:solidFill>
          </w14:textFill>
        </w:rPr>
        <w:t>工作指南</w:t>
      </w:r>
      <w:r>
        <w:rPr>
          <w:rFonts w:hint="eastAsia" w:ascii="仿宋_GB2312" w:hAnsi="仿宋_GB2312" w:eastAsia="仿宋_GB2312" w:cs="仿宋_GB2312"/>
          <w:color w:val="000000" w:themeColor="text1"/>
          <w:sz w:val="30"/>
          <w:szCs w:val="30"/>
          <w14:textFill>
            <w14:solidFill>
              <w14:schemeClr w14:val="tx1"/>
            </w14:solidFill>
          </w14:textFill>
        </w:rPr>
        <w:t>，</w:t>
      </w:r>
      <w:r>
        <w:rPr>
          <w:rFonts w:ascii="仿宋_GB2312" w:hAnsi="仿宋_GB2312" w:eastAsia="仿宋_GB2312" w:cs="仿宋_GB2312"/>
          <w:color w:val="000000" w:themeColor="text1"/>
          <w:sz w:val="30"/>
          <w:szCs w:val="30"/>
          <w14:textFill>
            <w14:solidFill>
              <w14:schemeClr w14:val="tx1"/>
            </w14:solidFill>
          </w14:textFill>
        </w:rPr>
        <w:t>明确项目</w:t>
      </w:r>
      <w:r>
        <w:rPr>
          <w:rFonts w:hint="eastAsia" w:ascii="仿宋_GB2312" w:hAnsi="仿宋_GB2312" w:eastAsia="仿宋_GB2312" w:cs="仿宋_GB2312"/>
          <w:color w:val="000000" w:themeColor="text1"/>
          <w:sz w:val="30"/>
          <w:szCs w:val="30"/>
          <w14:textFill>
            <w14:solidFill>
              <w14:schemeClr w14:val="tx1"/>
            </w14:solidFill>
          </w14:textFill>
        </w:rPr>
        <w:t>申报规程等相关工作要求</w:t>
      </w:r>
      <w:r>
        <w:rPr>
          <w:rFonts w:ascii="仿宋_GB2312" w:hAnsi="仿宋_GB2312" w:eastAsia="仿宋_GB2312" w:cs="仿宋_GB2312"/>
          <w:color w:val="000000" w:themeColor="text1"/>
          <w:sz w:val="30"/>
          <w:szCs w:val="30"/>
          <w14:textFill>
            <w14:solidFill>
              <w14:schemeClr w14:val="tx1"/>
            </w14:solidFill>
          </w14:textFill>
        </w:rPr>
        <w:t>。</w:t>
      </w:r>
    </w:p>
    <w:p>
      <w:pPr>
        <w:keepNext w:val="0"/>
        <w:keepLines w:val="0"/>
        <w:pageBreakBefore w:val="0"/>
        <w:kinsoku/>
        <w:wordWrap/>
        <w:overflowPunct/>
        <w:topLinePunct w:val="0"/>
        <w:autoSpaceDE/>
        <w:autoSpaceDN/>
        <w:bidi w:val="0"/>
        <w:spacing w:line="590" w:lineRule="exact"/>
        <w:ind w:firstLine="645"/>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每年11月底前，有关州（市）应急局、财政局将本地区项目实施方案报省应急厅、省财政厅审核。每年12月底前，省应急厅、省财政厅按项目申报工作指南，将审核后遴选的项目实施方案报应急部、财政部。</w:t>
      </w:r>
    </w:p>
    <w:p>
      <w:pPr>
        <w:keepNext w:val="0"/>
        <w:keepLines w:val="0"/>
        <w:pageBreakBefore w:val="0"/>
        <w:kinsoku/>
        <w:wordWrap/>
        <w:overflowPunct/>
        <w:topLinePunct w:val="0"/>
        <w:autoSpaceDE/>
        <w:autoSpaceDN/>
        <w:bidi w:val="0"/>
        <w:spacing w:line="590" w:lineRule="exact"/>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第二十</w:t>
      </w:r>
      <w:r>
        <w:rPr>
          <w:rFonts w:hint="eastAsia" w:ascii="黑体" w:hAnsi="黑体" w:eastAsia="黑体" w:cs="黑体"/>
          <w:color w:val="000000" w:themeColor="text1"/>
          <w:sz w:val="30"/>
          <w:szCs w:val="30"/>
          <w:lang w:eastAsia="zh-CN"/>
          <w14:textFill>
            <w14:solidFill>
              <w14:schemeClr w14:val="tx1"/>
            </w14:solidFill>
          </w14:textFill>
        </w:rPr>
        <w:t>五</w:t>
      </w:r>
      <w:r>
        <w:rPr>
          <w:rFonts w:hint="eastAsia" w:ascii="黑体" w:hAnsi="黑体" w:eastAsia="黑体" w:cs="黑体"/>
          <w:color w:val="000000" w:themeColor="text1"/>
          <w:sz w:val="30"/>
          <w:szCs w:val="30"/>
          <w14:textFill>
            <w14:solidFill>
              <w14:schemeClr w14:val="tx1"/>
            </w14:solidFill>
          </w14:textFill>
        </w:rPr>
        <w:t xml:space="preserve">条 </w:t>
      </w:r>
      <w:r>
        <w:rPr>
          <w:rFonts w:hint="eastAsia" w:ascii="仿宋_GB2312" w:hAnsi="仿宋_GB2312" w:eastAsia="仿宋_GB2312" w:cs="仿宋_GB2312"/>
          <w:color w:val="000000" w:themeColor="text1"/>
          <w:sz w:val="30"/>
          <w:szCs w:val="30"/>
          <w14:textFill>
            <w14:solidFill>
              <w14:schemeClr w14:val="tx1"/>
            </w14:solidFill>
          </w14:textFill>
        </w:rPr>
        <w:t>每年3月底前，应急部、财政部在地方申报基础上组织项目遴选，确定补助项目。按照分档补助方法确定分项目补助金额，按程序下达资金预算。</w:t>
      </w:r>
    </w:p>
    <w:p>
      <w:pPr>
        <w:keepNext w:val="0"/>
        <w:keepLines w:val="0"/>
        <w:pageBreakBefore w:val="0"/>
        <w:kinsoku/>
        <w:wordWrap/>
        <w:overflowPunct/>
        <w:topLinePunct w:val="0"/>
        <w:autoSpaceDE/>
        <w:autoSpaceDN/>
        <w:bidi w:val="0"/>
        <w:spacing w:line="590" w:lineRule="exact"/>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省财政厅按程序将中央补助资金和省级补助资金下达项目实施单位。</w:t>
      </w:r>
    </w:p>
    <w:p>
      <w:pPr>
        <w:keepNext w:val="0"/>
        <w:keepLines w:val="0"/>
        <w:pageBreakBefore w:val="0"/>
        <w:kinsoku/>
        <w:wordWrap/>
        <w:overflowPunct/>
        <w:topLinePunct w:val="0"/>
        <w:autoSpaceDE/>
        <w:autoSpaceDN/>
        <w:bidi w:val="0"/>
        <w:spacing w:line="590" w:lineRule="exact"/>
        <w:ind w:firstLine="600" w:firstLineChars="200"/>
        <w:textAlignment w:val="auto"/>
        <w:rPr>
          <w:rFonts w:ascii="方正小标宋简体" w:hAnsi="方正小标宋简体" w:eastAsia="方正小标宋简体" w:cs="方正小标宋简体"/>
          <w:color w:val="000000" w:themeColor="text1"/>
          <w:sz w:val="30"/>
          <w:szCs w:val="30"/>
          <w14:textFill>
            <w14:solidFill>
              <w14:schemeClr w14:val="tx1"/>
            </w14:solidFill>
          </w14:textFill>
        </w:rPr>
      </w:pPr>
      <w:r>
        <w:rPr>
          <w:rFonts w:hint="eastAsia" w:ascii="黑体" w:hAnsi="黑体" w:eastAsia="黑体" w:cs="宋体"/>
          <w:color w:val="000000" w:themeColor="text1"/>
          <w:sz w:val="30"/>
          <w:szCs w:val="30"/>
          <w14:textFill>
            <w14:solidFill>
              <w14:schemeClr w14:val="tx1"/>
            </w14:solidFill>
          </w14:textFill>
        </w:rPr>
        <w:t>第二十</w:t>
      </w:r>
      <w:r>
        <w:rPr>
          <w:rFonts w:hint="eastAsia" w:ascii="黑体" w:hAnsi="黑体" w:eastAsia="黑体" w:cs="宋体"/>
          <w:color w:val="000000" w:themeColor="text1"/>
          <w:sz w:val="30"/>
          <w:szCs w:val="30"/>
          <w:lang w:eastAsia="zh-CN"/>
          <w14:textFill>
            <w14:solidFill>
              <w14:schemeClr w14:val="tx1"/>
            </w14:solidFill>
          </w14:textFill>
        </w:rPr>
        <w:t>六</w:t>
      </w:r>
      <w:r>
        <w:rPr>
          <w:rFonts w:hint="eastAsia" w:ascii="黑体" w:hAnsi="黑体" w:eastAsia="黑体" w:cs="宋体"/>
          <w:color w:val="000000" w:themeColor="text1"/>
          <w:sz w:val="30"/>
          <w:szCs w:val="30"/>
          <w14:textFill>
            <w14:solidFill>
              <w14:schemeClr w14:val="tx1"/>
            </w14:solidFill>
          </w14:textFill>
        </w:rPr>
        <w:t xml:space="preserve">条 </w:t>
      </w:r>
      <w:r>
        <w:rPr>
          <w:rFonts w:hint="eastAsia" w:eastAsia="仿宋_GB2312"/>
          <w:color w:val="000000" w:themeColor="text1"/>
          <w:sz w:val="30"/>
          <w:szCs w:val="30"/>
          <w14:textFill>
            <w14:solidFill>
              <w14:schemeClr w14:val="tx1"/>
            </w14:solidFill>
          </w14:textFill>
        </w:rPr>
        <w:t>项目建设到期后，</w:t>
      </w:r>
      <w:r>
        <w:rPr>
          <w:rFonts w:hint="eastAsia" w:ascii="仿宋_GB2312" w:hAnsi="仿宋_GB2312" w:eastAsia="仿宋_GB2312" w:cs="仿宋_GB2312"/>
          <w:color w:val="000000" w:themeColor="text1"/>
          <w:sz w:val="30"/>
          <w:szCs w:val="30"/>
          <w14:textFill>
            <w14:solidFill>
              <w14:schemeClr w14:val="tx1"/>
            </w14:solidFill>
          </w14:textFill>
        </w:rPr>
        <w:t>项目实施单位</w:t>
      </w:r>
      <w:r>
        <w:rPr>
          <w:rFonts w:hint="eastAsia" w:ascii="仿宋_GB2312" w:hAnsi="仿宋_GB2312" w:eastAsia="仿宋_GB2312" w:cs="仿宋_GB2312"/>
          <w:color w:val="000000" w:themeColor="text1"/>
          <w:sz w:val="30"/>
          <w:szCs w:val="30"/>
          <w:lang w:eastAsia="zh-CN"/>
          <w14:textFill>
            <w14:solidFill>
              <w14:schemeClr w14:val="tx1"/>
            </w14:solidFill>
          </w14:textFill>
        </w:rPr>
        <w:t>向省应急厅提出验收申请，省应急厅组织审核通过后，</w:t>
      </w:r>
      <w:r>
        <w:rPr>
          <w:rFonts w:hint="eastAsia" w:ascii="仿宋_GB2312" w:hAnsi="仿宋_GB2312" w:eastAsia="仿宋_GB2312" w:cs="仿宋_GB2312"/>
          <w:color w:val="000000" w:themeColor="text1"/>
          <w:sz w:val="30"/>
          <w:szCs w:val="30"/>
          <w14:textFill>
            <w14:solidFill>
              <w14:schemeClr w14:val="tx1"/>
            </w14:solidFill>
          </w14:textFill>
        </w:rPr>
        <w:t>报请</w:t>
      </w:r>
      <w:r>
        <w:rPr>
          <w:rFonts w:hint="eastAsia" w:eastAsia="仿宋_GB2312"/>
          <w:color w:val="000000" w:themeColor="text1"/>
          <w:sz w:val="30"/>
          <w:szCs w:val="30"/>
          <w14:textFill>
            <w14:solidFill>
              <w14:schemeClr w14:val="tx1"/>
            </w14:solidFill>
          </w14:textFill>
        </w:rPr>
        <w:t>应急部组织验收。省财政厅、省应急厅负责将地方财政和生产经营单位资金实际投入情况报财政部云南监管局。</w:t>
      </w:r>
    </w:p>
    <w:p>
      <w:pPr>
        <w:keepNext w:val="0"/>
        <w:keepLines w:val="0"/>
        <w:pageBreakBefore w:val="0"/>
        <w:kinsoku/>
        <w:wordWrap/>
        <w:overflowPunct/>
        <w:topLinePunct w:val="0"/>
        <w:autoSpaceDE/>
        <w:autoSpaceDN/>
        <w:bidi w:val="0"/>
        <w:spacing w:line="590" w:lineRule="exact"/>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黑体" w:hAnsi="黑体" w:eastAsia="黑体" w:cs="宋体"/>
          <w:color w:val="000000" w:themeColor="text1"/>
          <w:sz w:val="30"/>
          <w:szCs w:val="30"/>
          <w14:textFill>
            <w14:solidFill>
              <w14:schemeClr w14:val="tx1"/>
            </w14:solidFill>
          </w14:textFill>
        </w:rPr>
        <w:t>第</w:t>
      </w:r>
      <w:r>
        <w:rPr>
          <w:rFonts w:hint="eastAsia" w:ascii="黑体" w:hAnsi="黑体" w:eastAsia="黑体" w:cs="宋体"/>
          <w:color w:val="000000" w:themeColor="text1"/>
          <w:sz w:val="30"/>
          <w:szCs w:val="30"/>
          <w:lang w:eastAsia="zh-CN"/>
          <w14:textFill>
            <w14:solidFill>
              <w14:schemeClr w14:val="tx1"/>
            </w14:solidFill>
          </w14:textFill>
        </w:rPr>
        <w:t>二</w:t>
      </w:r>
      <w:r>
        <w:rPr>
          <w:rFonts w:hint="eastAsia" w:ascii="黑体" w:hAnsi="黑体" w:eastAsia="黑体" w:cs="宋体"/>
          <w:color w:val="000000" w:themeColor="text1"/>
          <w:sz w:val="30"/>
          <w:szCs w:val="30"/>
          <w14:textFill>
            <w14:solidFill>
              <w14:schemeClr w14:val="tx1"/>
            </w14:solidFill>
          </w14:textFill>
        </w:rPr>
        <w:t>十</w:t>
      </w:r>
      <w:r>
        <w:rPr>
          <w:rFonts w:hint="eastAsia" w:ascii="黑体" w:hAnsi="黑体" w:eastAsia="黑体" w:cs="宋体"/>
          <w:color w:val="000000" w:themeColor="text1"/>
          <w:sz w:val="30"/>
          <w:szCs w:val="30"/>
          <w:lang w:eastAsia="zh-CN"/>
          <w14:textFill>
            <w14:solidFill>
              <w14:schemeClr w14:val="tx1"/>
            </w14:solidFill>
          </w14:textFill>
        </w:rPr>
        <w:t>七</w:t>
      </w:r>
      <w:r>
        <w:rPr>
          <w:rFonts w:hint="eastAsia" w:ascii="黑体" w:hAnsi="黑体" w:eastAsia="黑体" w:cs="宋体"/>
          <w:color w:val="000000" w:themeColor="text1"/>
          <w:sz w:val="30"/>
          <w:szCs w:val="30"/>
          <w14:textFill>
            <w14:solidFill>
              <w14:schemeClr w14:val="tx1"/>
            </w14:solidFill>
          </w14:textFill>
        </w:rPr>
        <w:t xml:space="preserve">条 </w:t>
      </w:r>
      <w:r>
        <w:rPr>
          <w:rFonts w:hint="eastAsia" w:ascii="仿宋_GB2312" w:hAnsi="仿宋_GB2312" w:eastAsia="仿宋_GB2312" w:cs="仿宋_GB2312"/>
          <w:color w:val="000000" w:themeColor="text1"/>
          <w:sz w:val="30"/>
          <w:szCs w:val="30"/>
          <w14:textFill>
            <w14:solidFill>
              <w14:schemeClr w14:val="tx1"/>
            </w14:solidFill>
          </w14:textFill>
        </w:rPr>
        <w:t>省应急厅每年</w:t>
      </w:r>
      <w:r>
        <w:rPr>
          <w:rFonts w:hint="eastAsia" w:ascii="仿宋_GB2312" w:hAnsi="仿宋_GB2312" w:eastAsia="仿宋_GB2312" w:cs="仿宋_GB2312"/>
          <w:color w:val="000000" w:themeColor="text1"/>
          <w:sz w:val="30"/>
          <w:szCs w:val="30"/>
          <w:lang w:eastAsia="zh-CN"/>
          <w14:textFill>
            <w14:solidFill>
              <w14:schemeClr w14:val="tx1"/>
            </w14:solidFill>
          </w14:textFill>
        </w:rPr>
        <w:t>按照财政部、应急部有关要求</w:t>
      </w:r>
      <w:r>
        <w:rPr>
          <w:rFonts w:hint="eastAsia" w:ascii="仿宋_GB2312" w:hAnsi="仿宋_GB2312" w:eastAsia="仿宋_GB2312" w:cs="仿宋_GB2312"/>
          <w:color w:val="000000" w:themeColor="text1"/>
          <w:sz w:val="30"/>
          <w:szCs w:val="30"/>
          <w14:textFill>
            <w14:solidFill>
              <w14:schemeClr w14:val="tx1"/>
            </w14:solidFill>
          </w14:textFill>
        </w:rPr>
        <w:t>组织对上一年中央和省级补助资金使用情况开展绩效评价。</w:t>
      </w:r>
      <w:r>
        <w:rPr>
          <w:rFonts w:hint="eastAsia" w:eastAsia="仿宋_GB2312"/>
          <w:color w:val="000000" w:themeColor="text1"/>
          <w:sz w:val="30"/>
          <w:szCs w:val="30"/>
          <w14:textFill>
            <w14:solidFill>
              <w14:schemeClr w14:val="tx1"/>
            </w14:solidFill>
          </w14:textFill>
        </w:rPr>
        <w:t>省财政厅</w:t>
      </w:r>
      <w:r>
        <w:rPr>
          <w:rFonts w:hint="eastAsia" w:ascii="仿宋_GB2312" w:hAnsi="仿宋_GB2312" w:eastAsia="仿宋_GB2312" w:cs="仿宋_GB2312"/>
          <w:color w:val="000000" w:themeColor="text1"/>
          <w:sz w:val="30"/>
          <w:szCs w:val="30"/>
          <w14:textFill>
            <w14:solidFill>
              <w14:schemeClr w14:val="tx1"/>
            </w14:solidFill>
          </w14:textFill>
        </w:rPr>
        <w:t>根据工作需要适时开展财政重点绩效评价</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结合绩效评价结果，对于未按期完成项目建设，或违反规定使用资金的，相应扣回补助资金。</w:t>
      </w:r>
    </w:p>
    <w:p>
      <w:pPr>
        <w:keepNext w:val="0"/>
        <w:keepLines w:val="0"/>
        <w:pageBreakBefore w:val="0"/>
        <w:widowControl w:val="0"/>
        <w:kinsoku/>
        <w:wordWrap/>
        <w:overflowPunct/>
        <w:topLinePunct w:val="0"/>
        <w:autoSpaceDE/>
        <w:autoSpaceDN/>
        <w:bidi w:val="0"/>
        <w:adjustRightInd/>
        <w:snapToGrid/>
        <w:spacing w:before="157" w:beforeLines="50" w:after="157" w:afterLines="50" w:line="590" w:lineRule="exact"/>
        <w:jc w:val="center"/>
        <w:textAlignment w:val="auto"/>
        <w:rPr>
          <w:rFonts w:ascii="黑体" w:hAnsi="黑体" w:eastAsia="黑体" w:cs="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第四章 尾矿库风险隐患治理支出</w:t>
      </w:r>
    </w:p>
    <w:p>
      <w:pPr>
        <w:keepNext w:val="0"/>
        <w:keepLines w:val="0"/>
        <w:pageBreakBefore w:val="0"/>
        <w:kinsoku/>
        <w:wordWrap/>
        <w:overflowPunct/>
        <w:topLinePunct w:val="0"/>
        <w:autoSpaceDE/>
        <w:autoSpaceDN/>
        <w:bidi w:val="0"/>
        <w:spacing w:line="590" w:lineRule="exact"/>
        <w:ind w:firstLine="600" w:firstLineChars="200"/>
        <w:textAlignment w:val="auto"/>
        <w:rPr>
          <w:rFonts w:ascii="黑体" w:hAnsi="黑体" w:eastAsia="黑体" w:cs="黑体"/>
          <w:color w:val="000000" w:themeColor="text1"/>
          <w:sz w:val="30"/>
          <w:szCs w:val="30"/>
          <w14:textFill>
            <w14:solidFill>
              <w14:schemeClr w14:val="tx1"/>
            </w14:solidFill>
          </w14:textFill>
        </w:rPr>
      </w:pPr>
      <w:r>
        <w:rPr>
          <w:rFonts w:hint="eastAsia" w:ascii="黑体" w:hAnsi="黑体" w:eastAsia="黑体" w:cs="宋体"/>
          <w:color w:val="000000" w:themeColor="text1"/>
          <w:sz w:val="30"/>
          <w:szCs w:val="30"/>
          <w14:textFill>
            <w14:solidFill>
              <w14:schemeClr w14:val="tx1"/>
            </w14:solidFill>
          </w14:textFill>
        </w:rPr>
        <w:t>第</w:t>
      </w:r>
      <w:r>
        <w:rPr>
          <w:rFonts w:hint="eastAsia" w:ascii="黑体" w:hAnsi="黑体" w:eastAsia="黑体" w:cs="宋体"/>
          <w:color w:val="000000" w:themeColor="text1"/>
          <w:sz w:val="30"/>
          <w:szCs w:val="30"/>
          <w:lang w:eastAsia="zh-CN"/>
          <w14:textFill>
            <w14:solidFill>
              <w14:schemeClr w14:val="tx1"/>
            </w14:solidFill>
          </w14:textFill>
        </w:rPr>
        <w:t>二</w:t>
      </w:r>
      <w:r>
        <w:rPr>
          <w:rFonts w:hint="eastAsia" w:ascii="黑体" w:hAnsi="黑体" w:eastAsia="黑体" w:cs="宋体"/>
          <w:color w:val="000000" w:themeColor="text1"/>
          <w:sz w:val="30"/>
          <w:szCs w:val="30"/>
          <w14:textFill>
            <w14:solidFill>
              <w14:schemeClr w14:val="tx1"/>
            </w14:solidFill>
          </w14:textFill>
        </w:rPr>
        <w:t>十</w:t>
      </w:r>
      <w:r>
        <w:rPr>
          <w:rFonts w:hint="eastAsia" w:ascii="黑体" w:hAnsi="黑体" w:eastAsia="黑体" w:cs="宋体"/>
          <w:color w:val="000000" w:themeColor="text1"/>
          <w:sz w:val="30"/>
          <w:szCs w:val="30"/>
          <w:lang w:eastAsia="zh-CN"/>
          <w14:textFill>
            <w14:solidFill>
              <w14:schemeClr w14:val="tx1"/>
            </w14:solidFill>
          </w14:textFill>
        </w:rPr>
        <w:t>八</w:t>
      </w:r>
      <w:r>
        <w:rPr>
          <w:rFonts w:hint="eastAsia" w:ascii="黑体" w:hAnsi="黑体" w:eastAsia="黑体" w:cs="宋体"/>
          <w:color w:val="000000" w:themeColor="text1"/>
          <w:sz w:val="30"/>
          <w:szCs w:val="30"/>
          <w14:textFill>
            <w14:solidFill>
              <w14:schemeClr w14:val="tx1"/>
            </w14:solidFill>
          </w14:textFill>
        </w:rPr>
        <w:t xml:space="preserve">条 </w:t>
      </w:r>
      <w:r>
        <w:rPr>
          <w:rFonts w:hint="eastAsia" w:ascii="仿宋_GB2312" w:hAnsi="仿宋_GB2312" w:eastAsia="仿宋_GB2312" w:cs="仿宋_GB2312"/>
          <w:color w:val="000000" w:themeColor="text1"/>
          <w:sz w:val="30"/>
          <w:szCs w:val="30"/>
          <w14:textFill>
            <w14:solidFill>
              <w14:schemeClr w14:val="tx1"/>
            </w14:solidFill>
          </w14:textFill>
        </w:rPr>
        <w:t>尾矿库风险隐患治理支出由省财政厅会同省应急厅管理，用于支持地方政府履行安全生产属地管理责任，推动提升尾矿库安全风险防控能力，防范遏制尾矿库安全生产事故。</w:t>
      </w:r>
    </w:p>
    <w:p>
      <w:pPr>
        <w:keepNext w:val="0"/>
        <w:keepLines w:val="0"/>
        <w:pageBreakBefore w:val="0"/>
        <w:kinsoku/>
        <w:wordWrap/>
        <w:overflowPunct/>
        <w:topLinePunct w:val="0"/>
        <w:autoSpaceDE/>
        <w:autoSpaceDN/>
        <w:bidi w:val="0"/>
        <w:spacing w:line="590" w:lineRule="exact"/>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第</w:t>
      </w:r>
      <w:r>
        <w:rPr>
          <w:rFonts w:hint="eastAsia" w:ascii="黑体" w:hAnsi="黑体" w:eastAsia="黑体" w:cs="黑体"/>
          <w:color w:val="000000" w:themeColor="text1"/>
          <w:sz w:val="30"/>
          <w:szCs w:val="30"/>
          <w:lang w:eastAsia="zh-CN"/>
          <w14:textFill>
            <w14:solidFill>
              <w14:schemeClr w14:val="tx1"/>
            </w14:solidFill>
          </w14:textFill>
        </w:rPr>
        <w:t>二</w:t>
      </w:r>
      <w:r>
        <w:rPr>
          <w:rFonts w:hint="eastAsia" w:ascii="黑体" w:hAnsi="黑体" w:eastAsia="黑体" w:cs="黑体"/>
          <w:color w:val="000000" w:themeColor="text1"/>
          <w:sz w:val="30"/>
          <w:szCs w:val="30"/>
          <w14:textFill>
            <w14:solidFill>
              <w14:schemeClr w14:val="tx1"/>
            </w14:solidFill>
          </w14:textFill>
        </w:rPr>
        <w:t>十</w:t>
      </w:r>
      <w:r>
        <w:rPr>
          <w:rFonts w:hint="eastAsia" w:ascii="黑体" w:hAnsi="黑体" w:eastAsia="黑体" w:cs="黑体"/>
          <w:color w:val="000000" w:themeColor="text1"/>
          <w:sz w:val="30"/>
          <w:szCs w:val="30"/>
          <w:lang w:eastAsia="zh-CN"/>
          <w14:textFill>
            <w14:solidFill>
              <w14:schemeClr w14:val="tx1"/>
            </w14:solidFill>
          </w14:textFill>
        </w:rPr>
        <w:t>九</w:t>
      </w:r>
      <w:r>
        <w:rPr>
          <w:rFonts w:hint="eastAsia" w:ascii="黑体" w:hAnsi="黑体" w:eastAsia="黑体" w:cs="黑体"/>
          <w:color w:val="000000" w:themeColor="text1"/>
          <w:sz w:val="30"/>
          <w:szCs w:val="30"/>
          <w14:textFill>
            <w14:solidFill>
              <w14:schemeClr w14:val="tx1"/>
            </w14:solidFill>
          </w14:textFill>
        </w:rPr>
        <w:t xml:space="preserve">条 </w:t>
      </w:r>
      <w:r>
        <w:rPr>
          <w:rFonts w:ascii="仿宋_GB2312" w:hAnsi="仿宋_GB2312" w:eastAsia="仿宋_GB2312" w:cs="仿宋_GB2312"/>
          <w:color w:val="000000" w:themeColor="text1"/>
          <w:sz w:val="30"/>
          <w:szCs w:val="30"/>
          <w14:textFill>
            <w14:solidFill>
              <w14:schemeClr w14:val="tx1"/>
            </w14:solidFill>
          </w14:textFill>
        </w:rPr>
        <w:t>尾矿库风险隐患治理</w:t>
      </w:r>
      <w:r>
        <w:rPr>
          <w:rFonts w:hint="eastAsia" w:ascii="仿宋_GB2312" w:hAnsi="仿宋_GB2312" w:eastAsia="仿宋_GB2312" w:cs="仿宋_GB2312"/>
          <w:color w:val="000000" w:themeColor="text1"/>
          <w:sz w:val="30"/>
          <w:szCs w:val="30"/>
          <w14:textFill>
            <w14:solidFill>
              <w14:schemeClr w14:val="tx1"/>
            </w14:solidFill>
          </w14:textFill>
        </w:rPr>
        <w:t>支出重点支持头顶库（指尾矿库坝脚下游</w:t>
      </w:r>
      <w:r>
        <w:rPr>
          <w:rFonts w:ascii="仿宋_GB2312" w:hAnsi="仿宋_GB2312" w:eastAsia="仿宋_GB2312" w:cs="仿宋_GB2312"/>
          <w:color w:val="000000" w:themeColor="text1"/>
          <w:sz w:val="30"/>
          <w:szCs w:val="30"/>
          <w14:textFill>
            <w14:solidFill>
              <w14:schemeClr w14:val="tx1"/>
            </w14:solidFill>
          </w14:textFill>
        </w:rPr>
        <w:t>1公里范围内有居民或重要设施的尾矿库</w:t>
      </w:r>
      <w:r>
        <w:rPr>
          <w:rFonts w:hint="eastAsia" w:ascii="仿宋_GB2312" w:hAnsi="仿宋_GB2312" w:eastAsia="仿宋_GB2312" w:cs="仿宋_GB2312"/>
          <w:color w:val="000000" w:themeColor="text1"/>
          <w:sz w:val="30"/>
          <w:szCs w:val="30"/>
          <w14:textFill>
            <w14:solidFill>
              <w14:schemeClr w14:val="tx1"/>
            </w14:solidFill>
          </w14:textFill>
        </w:rPr>
        <w:t>）、无生产经营主体和风险隐患较高的尾矿库治理。实行“一库一策”治理措施，治理一个、达标一个、销号一个，逐个完成治理任务。</w:t>
      </w:r>
    </w:p>
    <w:p>
      <w:pPr>
        <w:keepNext w:val="0"/>
        <w:keepLines w:val="0"/>
        <w:pageBreakBefore w:val="0"/>
        <w:kinsoku/>
        <w:wordWrap/>
        <w:overflowPunct/>
        <w:topLinePunct w:val="0"/>
        <w:autoSpaceDE/>
        <w:autoSpaceDN/>
        <w:bidi w:val="0"/>
        <w:spacing w:line="590" w:lineRule="exact"/>
        <w:ind w:firstLine="645"/>
        <w:textAlignment w:val="auto"/>
        <w:rPr>
          <w:rFonts w:ascii="仿宋_GB2312" w:hAnsi="仿宋_GB2312" w:eastAsia="仿宋_GB2312" w:cs="仿宋_GB2312"/>
          <w:color w:val="000000" w:themeColor="text1"/>
          <w:sz w:val="30"/>
          <w:szCs w:val="30"/>
          <w14:textFill>
            <w14:solidFill>
              <w14:schemeClr w14:val="tx1"/>
            </w14:solidFill>
          </w14:textFill>
        </w:rPr>
      </w:pPr>
      <w:r>
        <w:rPr>
          <w:rFonts w:hint="eastAsia" w:ascii="黑体" w:hAnsi="黑体" w:eastAsia="黑体" w:cs="宋体"/>
          <w:color w:val="000000" w:themeColor="text1"/>
          <w:sz w:val="30"/>
          <w:szCs w:val="30"/>
          <w14:textFill>
            <w14:solidFill>
              <w14:schemeClr w14:val="tx1"/>
            </w14:solidFill>
          </w14:textFill>
        </w:rPr>
        <w:t xml:space="preserve">第三十条 </w:t>
      </w:r>
      <w:r>
        <w:rPr>
          <w:rFonts w:hint="eastAsia" w:ascii="仿宋_GB2312" w:hAnsi="宋体" w:eastAsia="仿宋_GB2312" w:cs="宋体"/>
          <w:color w:val="000000" w:themeColor="text1"/>
          <w:sz w:val="30"/>
          <w:szCs w:val="30"/>
          <w14:textFill>
            <w14:solidFill>
              <w14:schemeClr w14:val="tx1"/>
            </w14:solidFill>
          </w14:textFill>
        </w:rPr>
        <w:t>有</w:t>
      </w:r>
      <w:r>
        <w:rPr>
          <w:rFonts w:hint="eastAsia" w:ascii="仿宋_GB2312" w:hAnsi="仿宋_GB2312" w:eastAsia="仿宋_GB2312" w:cs="仿宋_GB2312"/>
          <w:color w:val="000000" w:themeColor="text1"/>
          <w:sz w:val="30"/>
          <w:szCs w:val="30"/>
          <w14:textFill>
            <w14:solidFill>
              <w14:schemeClr w14:val="tx1"/>
            </w14:solidFill>
          </w14:textFill>
        </w:rPr>
        <w:t>生产经营单位管理的</w:t>
      </w:r>
      <w:r>
        <w:rPr>
          <w:rFonts w:ascii="仿宋_GB2312" w:hAnsi="仿宋_GB2312" w:eastAsia="仿宋_GB2312" w:cs="仿宋_GB2312"/>
          <w:color w:val="000000" w:themeColor="text1"/>
          <w:sz w:val="30"/>
          <w:szCs w:val="30"/>
          <w14:textFill>
            <w14:solidFill>
              <w14:schemeClr w14:val="tx1"/>
            </w14:solidFill>
          </w14:textFill>
        </w:rPr>
        <w:t>尾矿库</w:t>
      </w:r>
      <w:r>
        <w:rPr>
          <w:rFonts w:hint="eastAsia" w:ascii="仿宋_GB2312" w:hAnsi="仿宋_GB2312" w:eastAsia="仿宋_GB2312" w:cs="仿宋_GB2312"/>
          <w:color w:val="000000" w:themeColor="text1"/>
          <w:sz w:val="30"/>
          <w:szCs w:val="30"/>
          <w14:textFill>
            <w14:solidFill>
              <w14:schemeClr w14:val="tx1"/>
            </w14:solidFill>
          </w14:textFill>
        </w:rPr>
        <w:t>，</w:t>
      </w:r>
      <w:r>
        <w:rPr>
          <w:rFonts w:ascii="仿宋_GB2312" w:hAnsi="仿宋_GB2312" w:eastAsia="仿宋_GB2312" w:cs="仿宋_GB2312"/>
          <w:color w:val="000000" w:themeColor="text1"/>
          <w:sz w:val="30"/>
          <w:szCs w:val="30"/>
          <w14:textFill>
            <w14:solidFill>
              <w14:schemeClr w14:val="tx1"/>
            </w14:solidFill>
          </w14:textFill>
        </w:rPr>
        <w:t>风险隐患治理</w:t>
      </w:r>
      <w:r>
        <w:rPr>
          <w:rFonts w:hint="eastAsia" w:ascii="仿宋_GB2312" w:hAnsi="仿宋_GB2312" w:eastAsia="仿宋_GB2312" w:cs="仿宋_GB2312"/>
          <w:color w:val="000000" w:themeColor="text1"/>
          <w:sz w:val="30"/>
          <w:szCs w:val="30"/>
          <w14:textFill>
            <w14:solidFill>
              <w14:schemeClr w14:val="tx1"/>
            </w14:solidFill>
          </w14:textFill>
        </w:rPr>
        <w:t>工作由生产经营单位负责组织实施。无生产经营单位管理的尾矿库，</w:t>
      </w:r>
      <w:r>
        <w:rPr>
          <w:rFonts w:ascii="仿宋_GB2312" w:hAnsi="仿宋_GB2312" w:eastAsia="仿宋_GB2312" w:cs="仿宋_GB2312"/>
          <w:color w:val="000000" w:themeColor="text1"/>
          <w:sz w:val="30"/>
          <w:szCs w:val="30"/>
          <w14:textFill>
            <w14:solidFill>
              <w14:schemeClr w14:val="tx1"/>
            </w14:solidFill>
          </w14:textFill>
        </w:rPr>
        <w:t>由</w:t>
      </w:r>
      <w:r>
        <w:rPr>
          <w:rFonts w:hint="eastAsia" w:ascii="仿宋_GB2312" w:hAnsi="仿宋_GB2312" w:eastAsia="仿宋_GB2312" w:cs="仿宋_GB2312"/>
          <w:color w:val="000000" w:themeColor="text1"/>
          <w:sz w:val="30"/>
          <w:szCs w:val="30"/>
          <w14:textFill>
            <w14:solidFill>
              <w14:schemeClr w14:val="tx1"/>
            </w14:solidFill>
          </w14:textFill>
        </w:rPr>
        <w:t>属地</w:t>
      </w:r>
      <w:r>
        <w:rPr>
          <w:rFonts w:ascii="仿宋_GB2312" w:hAnsi="仿宋_GB2312" w:eastAsia="仿宋_GB2312" w:cs="仿宋_GB2312"/>
          <w:color w:val="000000" w:themeColor="text1"/>
          <w:sz w:val="30"/>
          <w:szCs w:val="30"/>
          <w14:textFill>
            <w14:solidFill>
              <w14:schemeClr w14:val="tx1"/>
            </w14:solidFill>
          </w14:textFill>
        </w:rPr>
        <w:t>地方政府指定单位承担安全管理</w:t>
      </w:r>
      <w:r>
        <w:rPr>
          <w:rFonts w:hint="eastAsia" w:ascii="仿宋_GB2312" w:hAnsi="仿宋_GB2312" w:eastAsia="仿宋_GB2312" w:cs="仿宋_GB2312"/>
          <w:color w:val="000000" w:themeColor="text1"/>
          <w:sz w:val="30"/>
          <w:szCs w:val="30"/>
          <w14:textFill>
            <w14:solidFill>
              <w14:schemeClr w14:val="tx1"/>
            </w14:solidFill>
          </w14:textFill>
        </w:rPr>
        <w:t>责任，开展</w:t>
      </w:r>
      <w:r>
        <w:rPr>
          <w:rFonts w:ascii="仿宋_GB2312" w:hAnsi="仿宋_GB2312" w:eastAsia="仿宋_GB2312" w:cs="仿宋_GB2312"/>
          <w:color w:val="000000" w:themeColor="text1"/>
          <w:sz w:val="30"/>
          <w:szCs w:val="30"/>
          <w14:textFill>
            <w14:solidFill>
              <w14:schemeClr w14:val="tx1"/>
            </w14:solidFill>
          </w14:textFill>
        </w:rPr>
        <w:t>风险隐患治理</w:t>
      </w:r>
      <w:r>
        <w:rPr>
          <w:rFonts w:hint="eastAsia" w:ascii="仿宋_GB2312" w:hAnsi="仿宋_GB2312" w:eastAsia="仿宋_GB2312" w:cs="仿宋_GB2312"/>
          <w:color w:val="000000" w:themeColor="text1"/>
          <w:sz w:val="30"/>
          <w:szCs w:val="30"/>
          <w14:textFill>
            <w14:solidFill>
              <w14:schemeClr w14:val="tx1"/>
            </w14:solidFill>
          </w14:textFill>
        </w:rPr>
        <w:t>工作。</w:t>
      </w:r>
    </w:p>
    <w:p>
      <w:pPr>
        <w:pStyle w:val="5"/>
        <w:keepNext w:val="0"/>
        <w:keepLines w:val="0"/>
        <w:pageBreakBefore w:val="0"/>
        <w:widowControl/>
        <w:kinsoku/>
        <w:wordWrap/>
        <w:overflowPunct/>
        <w:topLinePunct w:val="0"/>
        <w:autoSpaceDE/>
        <w:autoSpaceDN/>
        <w:bidi w:val="0"/>
        <w:adjustRightInd w:val="0"/>
        <w:snapToGrid w:val="0"/>
        <w:spacing w:line="590" w:lineRule="exact"/>
        <w:ind w:firstLine="600" w:firstLineChars="200"/>
        <w:textAlignment w:val="auto"/>
        <w:rPr>
          <w:rFonts w:ascii="仿宋_GB2312" w:hAnsi="仿宋_GB2312" w:eastAsia="仿宋_GB2312" w:cs="仿宋_GB2312"/>
          <w:color w:val="000000" w:themeColor="text1"/>
          <w:sz w:val="30"/>
          <w:szCs w:val="30"/>
          <w14:textFill>
            <w14:solidFill>
              <w14:schemeClr w14:val="tx1"/>
            </w14:solidFill>
          </w14:textFill>
        </w:rPr>
      </w:pPr>
      <w:r>
        <w:rPr>
          <w:rFonts w:hint="eastAsia" w:ascii="黑体" w:hAnsi="黑体" w:eastAsia="黑体" w:cs="宋体"/>
          <w:color w:val="000000" w:themeColor="text1"/>
          <w:sz w:val="30"/>
          <w:szCs w:val="30"/>
          <w14:textFill>
            <w14:solidFill>
              <w14:schemeClr w14:val="tx1"/>
            </w14:solidFill>
          </w14:textFill>
        </w:rPr>
        <w:t>第三十</w:t>
      </w:r>
      <w:r>
        <w:rPr>
          <w:rFonts w:hint="eastAsia" w:ascii="黑体" w:hAnsi="黑体" w:eastAsia="黑体" w:cs="宋体"/>
          <w:color w:val="000000" w:themeColor="text1"/>
          <w:sz w:val="30"/>
          <w:szCs w:val="30"/>
          <w:lang w:eastAsia="zh-CN"/>
          <w14:textFill>
            <w14:solidFill>
              <w14:schemeClr w14:val="tx1"/>
            </w14:solidFill>
          </w14:textFill>
        </w:rPr>
        <w:t>一</w:t>
      </w:r>
      <w:r>
        <w:rPr>
          <w:rFonts w:hint="eastAsia" w:ascii="黑体" w:hAnsi="黑体" w:eastAsia="黑体" w:cs="宋体"/>
          <w:color w:val="000000" w:themeColor="text1"/>
          <w:sz w:val="30"/>
          <w:szCs w:val="30"/>
          <w14:textFill>
            <w14:solidFill>
              <w14:schemeClr w14:val="tx1"/>
            </w14:solidFill>
          </w14:textFill>
        </w:rPr>
        <w:t xml:space="preserve">条 </w:t>
      </w:r>
      <w:r>
        <w:rPr>
          <w:rFonts w:ascii="仿宋_GB2312" w:hAnsi="仿宋_GB2312" w:eastAsia="仿宋_GB2312" w:cs="仿宋_GB2312"/>
          <w:color w:val="000000" w:themeColor="text1"/>
          <w:sz w:val="30"/>
          <w:szCs w:val="30"/>
          <w14:textFill>
            <w14:solidFill>
              <w14:schemeClr w14:val="tx1"/>
            </w14:solidFill>
          </w14:textFill>
        </w:rPr>
        <w:t>尾矿库风险隐患治理</w:t>
      </w:r>
      <w:r>
        <w:rPr>
          <w:rFonts w:hint="eastAsia" w:ascii="仿宋_GB2312" w:hAnsi="仿宋_GB2312" w:eastAsia="仿宋_GB2312" w:cs="仿宋_GB2312"/>
          <w:color w:val="000000" w:themeColor="text1"/>
          <w:sz w:val="30"/>
          <w:szCs w:val="30"/>
          <w14:textFill>
            <w14:solidFill>
              <w14:schemeClr w14:val="tx1"/>
            </w14:solidFill>
          </w14:textFill>
        </w:rPr>
        <w:t>支出采用项目法分配，补助资金用于支持以下尾矿库治理发生的支出：</w:t>
      </w:r>
    </w:p>
    <w:p>
      <w:pPr>
        <w:pStyle w:val="5"/>
        <w:keepNext w:val="0"/>
        <w:keepLines w:val="0"/>
        <w:pageBreakBefore w:val="0"/>
        <w:widowControl/>
        <w:kinsoku/>
        <w:wordWrap/>
        <w:overflowPunct/>
        <w:topLinePunct w:val="0"/>
        <w:autoSpaceDE/>
        <w:autoSpaceDN/>
        <w:bidi w:val="0"/>
        <w:adjustRightInd w:val="0"/>
        <w:snapToGrid w:val="0"/>
        <w:spacing w:line="590" w:lineRule="exact"/>
        <w:ind w:firstLine="600" w:firstLineChars="200"/>
        <w:textAlignment w:val="auto"/>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（一）削坡压坡、增设排渗、开挖回填及灌浆、周边灾害隐患治理等加固坝体支出；</w:t>
      </w:r>
    </w:p>
    <w:p>
      <w:pPr>
        <w:pStyle w:val="5"/>
        <w:keepNext w:val="0"/>
        <w:keepLines w:val="0"/>
        <w:pageBreakBefore w:val="0"/>
        <w:widowControl/>
        <w:kinsoku/>
        <w:wordWrap/>
        <w:overflowPunct/>
        <w:topLinePunct w:val="0"/>
        <w:autoSpaceDE/>
        <w:autoSpaceDN/>
        <w:bidi w:val="0"/>
        <w:adjustRightInd w:val="0"/>
        <w:snapToGrid w:val="0"/>
        <w:spacing w:line="590" w:lineRule="exact"/>
        <w:ind w:firstLine="600" w:firstLineChars="200"/>
        <w:textAlignment w:val="auto"/>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（二）改造和新建排洪系统、修筑截洪沟和排水沟、修筑溢洪道及封堵原排水设施等加强防洪能力支出；</w:t>
      </w:r>
    </w:p>
    <w:p>
      <w:pPr>
        <w:keepNext w:val="0"/>
        <w:keepLines w:val="0"/>
        <w:pageBreakBefore w:val="0"/>
        <w:kinsoku/>
        <w:wordWrap/>
        <w:overflowPunct/>
        <w:topLinePunct w:val="0"/>
        <w:autoSpaceDE/>
        <w:autoSpaceDN/>
        <w:bidi w:val="0"/>
        <w:spacing w:line="590" w:lineRule="exact"/>
        <w:ind w:firstLine="645"/>
        <w:textAlignment w:val="auto"/>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（三）坝坡和沉积滩面覆土植被绿化等支出。</w:t>
      </w:r>
    </w:p>
    <w:p>
      <w:pPr>
        <w:keepNext w:val="0"/>
        <w:keepLines w:val="0"/>
        <w:pageBreakBefore w:val="0"/>
        <w:kinsoku/>
        <w:wordWrap/>
        <w:overflowPunct/>
        <w:topLinePunct w:val="0"/>
        <w:autoSpaceDE/>
        <w:autoSpaceDN/>
        <w:bidi w:val="0"/>
        <w:spacing w:line="590" w:lineRule="exact"/>
        <w:ind w:firstLine="600" w:firstLineChars="200"/>
        <w:textAlignment w:val="auto"/>
        <w:rPr>
          <w:rFonts w:ascii="黑体" w:hAnsi="黑体" w:eastAsia="黑体" w:cs="黑体"/>
          <w:color w:val="000000" w:themeColor="text1"/>
          <w:sz w:val="30"/>
          <w:szCs w:val="30"/>
          <w14:textFill>
            <w14:solidFill>
              <w14:schemeClr w14:val="tx1"/>
            </w14:solidFill>
          </w14:textFill>
        </w:rPr>
      </w:pPr>
      <w:r>
        <w:rPr>
          <w:rFonts w:hint="eastAsia" w:ascii="黑体" w:hAnsi="黑体" w:eastAsia="黑体" w:cs="宋体"/>
          <w:color w:val="000000" w:themeColor="text1"/>
          <w:sz w:val="30"/>
          <w:szCs w:val="30"/>
          <w14:textFill>
            <w14:solidFill>
              <w14:schemeClr w14:val="tx1"/>
            </w14:solidFill>
          </w14:textFill>
        </w:rPr>
        <w:t>第三十</w:t>
      </w:r>
      <w:r>
        <w:rPr>
          <w:rFonts w:hint="eastAsia" w:ascii="黑体" w:hAnsi="黑体" w:eastAsia="黑体" w:cs="宋体"/>
          <w:color w:val="000000" w:themeColor="text1"/>
          <w:sz w:val="30"/>
          <w:szCs w:val="30"/>
          <w:lang w:eastAsia="zh-CN"/>
          <w14:textFill>
            <w14:solidFill>
              <w14:schemeClr w14:val="tx1"/>
            </w14:solidFill>
          </w14:textFill>
        </w:rPr>
        <w:t>二</w:t>
      </w:r>
      <w:r>
        <w:rPr>
          <w:rFonts w:hint="eastAsia" w:ascii="黑体" w:hAnsi="黑体" w:eastAsia="黑体" w:cs="宋体"/>
          <w:color w:val="000000" w:themeColor="text1"/>
          <w:sz w:val="30"/>
          <w:szCs w:val="30"/>
          <w14:textFill>
            <w14:solidFill>
              <w14:schemeClr w14:val="tx1"/>
            </w14:solidFill>
          </w14:textFill>
        </w:rPr>
        <w:t xml:space="preserve">条 </w:t>
      </w:r>
      <w:r>
        <w:rPr>
          <w:rFonts w:hint="eastAsia" w:ascii="仿宋_GB2312" w:hAnsi="仿宋_GB2312" w:eastAsia="仿宋_GB2312" w:cs="仿宋_GB2312"/>
          <w:color w:val="000000" w:themeColor="text1"/>
          <w:sz w:val="30"/>
          <w:szCs w:val="30"/>
          <w14:textFill>
            <w14:solidFill>
              <w14:schemeClr w14:val="tx1"/>
            </w14:solidFill>
          </w14:textFill>
        </w:rPr>
        <w:t>中央财政按照项目实施方案确定的财政资金投入规模，对各省项目实行分档补助，对云南省项目补助不超过80%，单个项目补助金额一般不超过1200万元。</w:t>
      </w:r>
      <w:r>
        <w:rPr>
          <w:rFonts w:hint="eastAsia" w:ascii="仿宋_GB2312" w:hAnsi="仿宋_GB2312" w:eastAsia="仿宋_GB2312" w:cs="仿宋_GB2312"/>
          <w:color w:val="000000" w:themeColor="text1"/>
          <w:sz w:val="30"/>
          <w:szCs w:val="30"/>
          <w:lang w:eastAsia="zh-CN"/>
          <w14:textFill>
            <w14:solidFill>
              <w14:schemeClr w14:val="tx1"/>
            </w14:solidFill>
          </w14:textFill>
        </w:rPr>
        <w:t>州（市）、县（市、区）申报的项目，省级承担不超过项目总额的</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10%。</w:t>
      </w:r>
    </w:p>
    <w:p>
      <w:pPr>
        <w:keepNext w:val="0"/>
        <w:keepLines w:val="0"/>
        <w:pageBreakBefore w:val="0"/>
        <w:kinsoku/>
        <w:wordWrap/>
        <w:overflowPunct/>
        <w:topLinePunct w:val="0"/>
        <w:autoSpaceDE/>
        <w:autoSpaceDN/>
        <w:bidi w:val="0"/>
        <w:spacing w:line="590" w:lineRule="exact"/>
        <w:ind w:firstLine="645"/>
        <w:textAlignment w:val="auto"/>
        <w:rPr>
          <w:rFonts w:ascii="黑体" w:hAnsi="黑体" w:eastAsia="黑体" w:cs="宋体"/>
          <w:color w:val="000000" w:themeColor="text1"/>
          <w:sz w:val="30"/>
          <w:szCs w:val="30"/>
          <w14:textFill>
            <w14:solidFill>
              <w14:schemeClr w14:val="tx1"/>
            </w14:solidFill>
          </w14:textFill>
        </w:rPr>
      </w:pPr>
      <w:r>
        <w:rPr>
          <w:rFonts w:hint="eastAsia" w:ascii="黑体" w:hAnsi="黑体" w:eastAsia="黑体" w:cs="宋体"/>
          <w:color w:val="000000" w:themeColor="text1"/>
          <w:sz w:val="30"/>
          <w:szCs w:val="30"/>
          <w14:textFill>
            <w14:solidFill>
              <w14:schemeClr w14:val="tx1"/>
            </w14:solidFill>
          </w14:textFill>
        </w:rPr>
        <w:t>第三十</w:t>
      </w:r>
      <w:r>
        <w:rPr>
          <w:rFonts w:hint="eastAsia" w:ascii="黑体" w:hAnsi="黑体" w:eastAsia="黑体" w:cs="宋体"/>
          <w:color w:val="000000" w:themeColor="text1"/>
          <w:sz w:val="30"/>
          <w:szCs w:val="30"/>
          <w:lang w:eastAsia="zh-CN"/>
          <w14:textFill>
            <w14:solidFill>
              <w14:schemeClr w14:val="tx1"/>
            </w14:solidFill>
          </w14:textFill>
        </w:rPr>
        <w:t>三</w:t>
      </w:r>
      <w:r>
        <w:rPr>
          <w:rFonts w:hint="eastAsia" w:ascii="黑体" w:hAnsi="黑体" w:eastAsia="黑体" w:cs="宋体"/>
          <w:color w:val="000000" w:themeColor="text1"/>
          <w:sz w:val="30"/>
          <w:szCs w:val="30"/>
          <w14:textFill>
            <w14:solidFill>
              <w14:schemeClr w14:val="tx1"/>
            </w14:solidFill>
          </w14:textFill>
        </w:rPr>
        <w:t xml:space="preserve">条 </w:t>
      </w:r>
      <w:r>
        <w:rPr>
          <w:rFonts w:hint="eastAsia" w:ascii="仿宋_GB2312" w:hAnsi="仿宋_GB2312" w:eastAsia="仿宋_GB2312" w:cs="仿宋_GB2312"/>
          <w:color w:val="000000" w:themeColor="text1"/>
          <w:sz w:val="30"/>
          <w:szCs w:val="30"/>
          <w14:textFill>
            <w14:solidFill>
              <w14:schemeClr w14:val="tx1"/>
            </w14:solidFill>
          </w14:textFill>
        </w:rPr>
        <w:t>国家矿山安监局、财政部制定《</w:t>
      </w:r>
      <w:r>
        <w:rPr>
          <w:rFonts w:ascii="仿宋_GB2312" w:hAnsi="仿宋_GB2312" w:eastAsia="仿宋_GB2312" w:cs="仿宋_GB2312"/>
          <w:color w:val="000000" w:themeColor="text1"/>
          <w:sz w:val="30"/>
          <w:szCs w:val="30"/>
          <w14:textFill>
            <w14:solidFill>
              <w14:schemeClr w14:val="tx1"/>
            </w14:solidFill>
          </w14:textFill>
        </w:rPr>
        <w:t>尾矿库风险隐患治理</w:t>
      </w:r>
      <w:r>
        <w:rPr>
          <w:rFonts w:hint="eastAsia" w:ascii="Times New Roman" w:hAnsi="Times New Roman" w:eastAsia="仿宋_GB2312"/>
          <w:color w:val="000000" w:themeColor="text1"/>
          <w:sz w:val="30"/>
          <w:szCs w:val="30"/>
          <w14:textFill>
            <w14:solidFill>
              <w14:schemeClr w14:val="tx1"/>
            </w14:solidFill>
          </w14:textFill>
        </w:rPr>
        <w:t>工作总体方案</w:t>
      </w:r>
      <w:r>
        <w:rPr>
          <w:rFonts w:hint="eastAsia" w:ascii="仿宋_GB2312" w:hAnsi="仿宋_GB2312" w:eastAsia="仿宋_GB2312" w:cs="仿宋_GB2312"/>
          <w:color w:val="000000" w:themeColor="text1"/>
          <w:sz w:val="30"/>
          <w:szCs w:val="30"/>
          <w14:textFill>
            <w14:solidFill>
              <w14:schemeClr w14:val="tx1"/>
            </w14:solidFill>
          </w14:textFill>
        </w:rPr>
        <w:t>》，确定</w:t>
      </w:r>
      <w:r>
        <w:rPr>
          <w:rFonts w:ascii="仿宋_GB2312" w:hAnsi="仿宋_GB2312" w:eastAsia="仿宋_GB2312" w:cs="仿宋_GB2312"/>
          <w:color w:val="000000" w:themeColor="text1"/>
          <w:sz w:val="30"/>
          <w:szCs w:val="30"/>
          <w14:textFill>
            <w14:solidFill>
              <w14:schemeClr w14:val="tx1"/>
            </w14:solidFill>
          </w14:textFill>
        </w:rPr>
        <w:t>尾矿库风险隐患</w:t>
      </w:r>
      <w:r>
        <w:rPr>
          <w:rFonts w:hint="eastAsia" w:ascii="仿宋_GB2312" w:hAnsi="仿宋_GB2312" w:eastAsia="仿宋_GB2312" w:cs="仿宋_GB2312"/>
          <w:color w:val="000000" w:themeColor="text1"/>
          <w:sz w:val="30"/>
          <w:szCs w:val="30"/>
          <w14:textFill>
            <w14:solidFill>
              <w14:schemeClr w14:val="tx1"/>
            </w14:solidFill>
          </w14:textFill>
        </w:rPr>
        <w:t>治理项目清单、明确工作任务、地方政府和生产经营单位责任以及治理进度安排等，并</w:t>
      </w:r>
      <w:r>
        <w:rPr>
          <w:rFonts w:hint="eastAsia" w:ascii="仿宋_GB2312" w:hAnsi="宋体" w:eastAsia="仿宋_GB2312" w:cs="宋体"/>
          <w:color w:val="000000" w:themeColor="text1"/>
          <w:sz w:val="30"/>
          <w:szCs w:val="30"/>
          <w14:textFill>
            <w14:solidFill>
              <w14:schemeClr w14:val="tx1"/>
            </w14:solidFill>
          </w14:textFill>
        </w:rPr>
        <w:t>按规定做好事前绩效评估。</w:t>
      </w:r>
      <w:r>
        <w:rPr>
          <w:rFonts w:hint="eastAsia" w:ascii="仿宋_GB2312" w:hAnsi="仿宋_GB2312" w:eastAsia="仿宋_GB2312" w:cs="仿宋_GB2312"/>
          <w:color w:val="000000" w:themeColor="text1"/>
          <w:sz w:val="30"/>
          <w:szCs w:val="30"/>
          <w14:textFill>
            <w14:solidFill>
              <w14:schemeClr w14:val="tx1"/>
            </w14:solidFill>
          </w14:textFill>
        </w:rPr>
        <w:t>每年10月底前，国家矿山安监局会同财政部根据《</w:t>
      </w:r>
      <w:r>
        <w:rPr>
          <w:rFonts w:ascii="仿宋_GB2312" w:hAnsi="仿宋_GB2312" w:eastAsia="仿宋_GB2312" w:cs="仿宋_GB2312"/>
          <w:color w:val="000000" w:themeColor="text1"/>
          <w:sz w:val="30"/>
          <w:szCs w:val="30"/>
          <w14:textFill>
            <w14:solidFill>
              <w14:schemeClr w14:val="tx1"/>
            </w14:solidFill>
          </w14:textFill>
        </w:rPr>
        <w:t>尾矿库风险隐患治理</w:t>
      </w:r>
      <w:r>
        <w:rPr>
          <w:rFonts w:hint="eastAsia" w:ascii="Times New Roman" w:hAnsi="Times New Roman" w:eastAsia="仿宋_GB2312"/>
          <w:color w:val="000000" w:themeColor="text1"/>
          <w:sz w:val="30"/>
          <w:szCs w:val="30"/>
          <w14:textFill>
            <w14:solidFill>
              <w14:schemeClr w14:val="tx1"/>
            </w14:solidFill>
          </w14:textFill>
        </w:rPr>
        <w:t>工作总体方案</w:t>
      </w:r>
      <w:r>
        <w:rPr>
          <w:rFonts w:hint="eastAsia" w:ascii="仿宋_GB2312" w:hAnsi="仿宋_GB2312" w:eastAsia="仿宋_GB2312" w:cs="仿宋_GB2312"/>
          <w:color w:val="000000" w:themeColor="text1"/>
          <w:sz w:val="30"/>
          <w:szCs w:val="30"/>
          <w14:textFill>
            <w14:solidFill>
              <w14:schemeClr w14:val="tx1"/>
            </w14:solidFill>
          </w14:textFill>
        </w:rPr>
        <w:t>》</w:t>
      </w:r>
      <w:r>
        <w:rPr>
          <w:rFonts w:ascii="仿宋_GB2312" w:hAnsi="仿宋_GB2312" w:eastAsia="仿宋_GB2312" w:cs="仿宋_GB2312"/>
          <w:color w:val="000000" w:themeColor="text1"/>
          <w:sz w:val="30"/>
          <w:szCs w:val="30"/>
          <w14:textFill>
            <w14:solidFill>
              <w14:schemeClr w14:val="tx1"/>
            </w14:solidFill>
          </w14:textFill>
        </w:rPr>
        <w:t>发布</w:t>
      </w:r>
      <w:r>
        <w:rPr>
          <w:rFonts w:hint="eastAsia" w:ascii="仿宋_GB2312" w:hAnsi="仿宋_GB2312" w:eastAsia="仿宋_GB2312" w:cs="仿宋_GB2312"/>
          <w:color w:val="000000" w:themeColor="text1"/>
          <w:sz w:val="30"/>
          <w:szCs w:val="30"/>
          <w14:textFill>
            <w14:solidFill>
              <w14:schemeClr w14:val="tx1"/>
            </w14:solidFill>
          </w14:textFill>
        </w:rPr>
        <w:t>下一年度项目申报</w:t>
      </w:r>
      <w:r>
        <w:rPr>
          <w:rFonts w:ascii="仿宋_GB2312" w:hAnsi="仿宋_GB2312" w:eastAsia="仿宋_GB2312" w:cs="仿宋_GB2312"/>
          <w:color w:val="000000" w:themeColor="text1"/>
          <w:sz w:val="30"/>
          <w:szCs w:val="30"/>
          <w14:textFill>
            <w14:solidFill>
              <w14:schemeClr w14:val="tx1"/>
            </w14:solidFill>
          </w14:textFill>
        </w:rPr>
        <w:t>工作指南</w:t>
      </w:r>
      <w:r>
        <w:rPr>
          <w:rFonts w:hint="eastAsia" w:ascii="仿宋_GB2312" w:hAnsi="仿宋_GB2312" w:eastAsia="仿宋_GB2312" w:cs="仿宋_GB2312"/>
          <w:color w:val="000000" w:themeColor="text1"/>
          <w:sz w:val="30"/>
          <w:szCs w:val="30"/>
          <w14:textFill>
            <w14:solidFill>
              <w14:schemeClr w14:val="tx1"/>
            </w14:solidFill>
          </w14:textFill>
        </w:rPr>
        <w:t>，</w:t>
      </w:r>
      <w:r>
        <w:rPr>
          <w:rFonts w:ascii="仿宋_GB2312" w:hAnsi="仿宋_GB2312" w:eastAsia="仿宋_GB2312" w:cs="仿宋_GB2312"/>
          <w:color w:val="000000" w:themeColor="text1"/>
          <w:sz w:val="30"/>
          <w:szCs w:val="30"/>
          <w14:textFill>
            <w14:solidFill>
              <w14:schemeClr w14:val="tx1"/>
            </w14:solidFill>
          </w14:textFill>
        </w:rPr>
        <w:t>明确项目</w:t>
      </w:r>
      <w:r>
        <w:rPr>
          <w:rFonts w:hint="eastAsia" w:ascii="仿宋_GB2312" w:hAnsi="仿宋_GB2312" w:eastAsia="仿宋_GB2312" w:cs="仿宋_GB2312"/>
          <w:color w:val="000000" w:themeColor="text1"/>
          <w:sz w:val="30"/>
          <w:szCs w:val="30"/>
          <w14:textFill>
            <w14:solidFill>
              <w14:schemeClr w14:val="tx1"/>
            </w14:solidFill>
          </w14:textFill>
        </w:rPr>
        <w:t>申报规程等工作要求</w:t>
      </w:r>
      <w:r>
        <w:rPr>
          <w:rFonts w:ascii="仿宋_GB2312" w:hAnsi="仿宋_GB2312" w:eastAsia="仿宋_GB2312" w:cs="仿宋_GB2312"/>
          <w:color w:val="000000" w:themeColor="text1"/>
          <w:sz w:val="30"/>
          <w:szCs w:val="30"/>
          <w14:textFill>
            <w14:solidFill>
              <w14:schemeClr w14:val="tx1"/>
            </w14:solidFill>
          </w14:textFill>
        </w:rPr>
        <w:t>。</w:t>
      </w:r>
    </w:p>
    <w:p>
      <w:pPr>
        <w:pStyle w:val="5"/>
        <w:keepNext w:val="0"/>
        <w:keepLines w:val="0"/>
        <w:pageBreakBefore w:val="0"/>
        <w:widowControl/>
        <w:kinsoku/>
        <w:wordWrap/>
        <w:overflowPunct/>
        <w:topLinePunct w:val="0"/>
        <w:autoSpaceDE/>
        <w:autoSpaceDN/>
        <w:bidi w:val="0"/>
        <w:adjustRightInd w:val="0"/>
        <w:snapToGrid w:val="0"/>
        <w:spacing w:line="590" w:lineRule="exact"/>
        <w:ind w:firstLine="600" w:firstLineChars="200"/>
        <w:textAlignment w:val="auto"/>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每年11月底前，有关州（市）应急局、财政局根据总体方案和工作指南，编制辖区内尾矿库治理项目实施方案，明确建设任务、“一库一策”治理</w:t>
      </w:r>
      <w:r>
        <w:rPr>
          <w:rFonts w:eastAsia="仿宋_GB2312"/>
          <w:color w:val="000000" w:themeColor="text1"/>
          <w:sz w:val="30"/>
          <w:szCs w:val="30"/>
          <w14:textFill>
            <w14:solidFill>
              <w14:schemeClr w14:val="tx1"/>
            </w14:solidFill>
          </w14:textFill>
        </w:rPr>
        <w:t>措施</w:t>
      </w:r>
      <w:r>
        <w:rPr>
          <w:rFonts w:hint="eastAsia" w:eastAsia="仿宋_GB2312"/>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投入规模及资金筹集方式、实施期限等，报省应急厅、省财政厅</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每年12月底前，省应急厅会同省财政厅，按项目申报工作指南，编制下一年度拟治理项目实施方案，报国家矿山安监局、财政部。</w:t>
      </w:r>
    </w:p>
    <w:p>
      <w:pPr>
        <w:keepNext w:val="0"/>
        <w:keepLines w:val="0"/>
        <w:pageBreakBefore w:val="0"/>
        <w:kinsoku/>
        <w:wordWrap/>
        <w:overflowPunct/>
        <w:topLinePunct w:val="0"/>
        <w:autoSpaceDE/>
        <w:autoSpaceDN/>
        <w:bidi w:val="0"/>
        <w:spacing w:line="590" w:lineRule="exact"/>
        <w:ind w:firstLine="645"/>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第三十</w:t>
      </w:r>
      <w:r>
        <w:rPr>
          <w:rFonts w:hint="eastAsia" w:ascii="黑体" w:hAnsi="黑体" w:eastAsia="黑体" w:cs="宋体"/>
          <w:color w:val="000000" w:themeColor="text1"/>
          <w:sz w:val="30"/>
          <w:szCs w:val="30"/>
          <w:lang w:eastAsia="zh-CN"/>
          <w14:textFill>
            <w14:solidFill>
              <w14:schemeClr w14:val="tx1"/>
            </w14:solidFill>
          </w14:textFill>
        </w:rPr>
        <w:t>四</w:t>
      </w:r>
      <w:r>
        <w:rPr>
          <w:rFonts w:hint="eastAsia" w:ascii="黑体" w:hAnsi="黑体" w:eastAsia="黑体" w:cs="黑体"/>
          <w:color w:val="000000" w:themeColor="text1"/>
          <w:sz w:val="30"/>
          <w:szCs w:val="30"/>
          <w14:textFill>
            <w14:solidFill>
              <w14:schemeClr w14:val="tx1"/>
            </w14:solidFill>
          </w14:textFill>
        </w:rPr>
        <w:t xml:space="preserve">条 </w:t>
      </w:r>
      <w:r>
        <w:rPr>
          <w:rFonts w:hint="eastAsia" w:ascii="仿宋_GB2312" w:hAnsi="仿宋_GB2312" w:eastAsia="仿宋_GB2312" w:cs="仿宋_GB2312"/>
          <w:color w:val="000000" w:themeColor="text1"/>
          <w:sz w:val="30"/>
          <w:szCs w:val="30"/>
          <w14:textFill>
            <w14:solidFill>
              <w14:schemeClr w14:val="tx1"/>
            </w14:solidFill>
          </w14:textFill>
        </w:rPr>
        <w:t>每年3月底前，国家矿山安监局、财政部在地方申报基础上组织项目遴选，确定补助项目。按照分档补助方法确定分项目补助金额，按程序下达资金预算。</w:t>
      </w:r>
    </w:p>
    <w:p>
      <w:pPr>
        <w:keepNext w:val="0"/>
        <w:keepLines w:val="0"/>
        <w:pageBreakBefore w:val="0"/>
        <w:kinsoku/>
        <w:wordWrap/>
        <w:overflowPunct/>
        <w:topLinePunct w:val="0"/>
        <w:autoSpaceDE/>
        <w:autoSpaceDN/>
        <w:bidi w:val="0"/>
        <w:spacing w:line="590" w:lineRule="exact"/>
        <w:ind w:firstLine="645"/>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省财政厅按程序将中央补助资金和省级补助资金下达项目实施单位。</w:t>
      </w:r>
    </w:p>
    <w:p>
      <w:pPr>
        <w:keepNext w:val="0"/>
        <w:keepLines w:val="0"/>
        <w:pageBreakBefore w:val="0"/>
        <w:kinsoku/>
        <w:wordWrap/>
        <w:overflowPunct/>
        <w:topLinePunct w:val="0"/>
        <w:autoSpaceDE/>
        <w:autoSpaceDN/>
        <w:bidi w:val="0"/>
        <w:spacing w:line="590" w:lineRule="exact"/>
        <w:ind w:firstLine="645"/>
        <w:textAlignment w:val="auto"/>
        <w:rPr>
          <w:rFonts w:ascii="黑体" w:hAnsi="黑体" w:eastAsia="黑体" w:cs="宋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第三十</w:t>
      </w:r>
      <w:r>
        <w:rPr>
          <w:rFonts w:hint="eastAsia" w:ascii="黑体" w:hAnsi="黑体" w:eastAsia="黑体" w:cs="黑体"/>
          <w:color w:val="000000" w:themeColor="text1"/>
          <w:sz w:val="30"/>
          <w:szCs w:val="30"/>
          <w:lang w:eastAsia="zh-CN"/>
          <w14:textFill>
            <w14:solidFill>
              <w14:schemeClr w14:val="tx1"/>
            </w14:solidFill>
          </w14:textFill>
        </w:rPr>
        <w:t>五</w:t>
      </w:r>
      <w:r>
        <w:rPr>
          <w:rFonts w:hint="eastAsia" w:ascii="黑体" w:hAnsi="黑体" w:eastAsia="黑体" w:cs="黑体"/>
          <w:color w:val="000000" w:themeColor="text1"/>
          <w:sz w:val="30"/>
          <w:szCs w:val="30"/>
          <w14:textFill>
            <w14:solidFill>
              <w14:schemeClr w14:val="tx1"/>
            </w14:solidFill>
          </w14:textFill>
        </w:rPr>
        <w:t xml:space="preserve">条 </w:t>
      </w:r>
      <w:r>
        <w:rPr>
          <w:rFonts w:hint="eastAsia" w:eastAsia="仿宋_GB2312"/>
          <w:color w:val="000000" w:themeColor="text1"/>
          <w:sz w:val="30"/>
          <w:szCs w:val="30"/>
          <w14:textFill>
            <w14:solidFill>
              <w14:schemeClr w14:val="tx1"/>
            </w14:solidFill>
          </w14:textFill>
        </w:rPr>
        <w:t>项目建设到期后，</w:t>
      </w:r>
      <w:r>
        <w:rPr>
          <w:rFonts w:hint="eastAsia" w:ascii="仿宋_GB2312" w:hAnsi="仿宋_GB2312" w:eastAsia="仿宋_GB2312" w:cs="仿宋_GB2312"/>
          <w:color w:val="000000" w:themeColor="text1"/>
          <w:sz w:val="30"/>
          <w:szCs w:val="30"/>
          <w14:textFill>
            <w14:solidFill>
              <w14:schemeClr w14:val="tx1"/>
            </w14:solidFill>
          </w14:textFill>
        </w:rPr>
        <w:t>项目实施单位</w:t>
      </w:r>
      <w:r>
        <w:rPr>
          <w:rFonts w:hint="eastAsia" w:ascii="仿宋_GB2312" w:hAnsi="仿宋_GB2312" w:eastAsia="仿宋_GB2312" w:cs="仿宋_GB2312"/>
          <w:color w:val="000000" w:themeColor="text1"/>
          <w:sz w:val="30"/>
          <w:szCs w:val="30"/>
          <w:lang w:eastAsia="zh-CN"/>
          <w14:textFill>
            <w14:solidFill>
              <w14:schemeClr w14:val="tx1"/>
            </w14:solidFill>
          </w14:textFill>
        </w:rPr>
        <w:t>向省应急厅提出验收申请，省应急厅组织审核通过后，</w:t>
      </w:r>
      <w:r>
        <w:rPr>
          <w:rFonts w:hint="eastAsia" w:ascii="仿宋_GB2312" w:hAnsi="仿宋_GB2312" w:eastAsia="仿宋_GB2312" w:cs="仿宋_GB2312"/>
          <w:color w:val="000000" w:themeColor="text1"/>
          <w:sz w:val="30"/>
          <w:szCs w:val="30"/>
          <w14:textFill>
            <w14:solidFill>
              <w14:schemeClr w14:val="tx1"/>
            </w14:solidFill>
          </w14:textFill>
        </w:rPr>
        <w:t>报请国家矿山安监局</w:t>
      </w:r>
      <w:r>
        <w:rPr>
          <w:rFonts w:hint="eastAsia" w:eastAsia="仿宋_GB2312"/>
          <w:color w:val="000000" w:themeColor="text1"/>
          <w:sz w:val="30"/>
          <w:szCs w:val="30"/>
          <w14:textFill>
            <w14:solidFill>
              <w14:schemeClr w14:val="tx1"/>
            </w14:solidFill>
          </w14:textFill>
        </w:rPr>
        <w:t>组织验收。省财政厅、省应急厅负责将地方财政和生产经营单位资金实际投入情况报财政部云南监管局。</w:t>
      </w:r>
    </w:p>
    <w:p>
      <w:pPr>
        <w:keepNext w:val="0"/>
        <w:keepLines w:val="0"/>
        <w:pageBreakBefore w:val="0"/>
        <w:kinsoku/>
        <w:wordWrap/>
        <w:overflowPunct/>
        <w:topLinePunct w:val="0"/>
        <w:autoSpaceDE/>
        <w:autoSpaceDN/>
        <w:bidi w:val="0"/>
        <w:spacing w:line="590" w:lineRule="exact"/>
        <w:ind w:firstLine="645"/>
        <w:textAlignment w:val="auto"/>
        <w:rPr>
          <w:rFonts w:ascii="黑体" w:hAnsi="黑体" w:eastAsia="黑体" w:cs="宋体"/>
          <w:color w:val="000000" w:themeColor="text1"/>
          <w:sz w:val="30"/>
          <w:szCs w:val="30"/>
          <w14:textFill>
            <w14:solidFill>
              <w14:schemeClr w14:val="tx1"/>
            </w14:solidFill>
          </w14:textFill>
        </w:rPr>
      </w:pPr>
      <w:r>
        <w:rPr>
          <w:rFonts w:hint="eastAsia" w:ascii="黑体" w:hAnsi="黑体" w:eastAsia="黑体" w:cs="宋体"/>
          <w:color w:val="000000" w:themeColor="text1"/>
          <w:sz w:val="30"/>
          <w:szCs w:val="30"/>
          <w14:textFill>
            <w14:solidFill>
              <w14:schemeClr w14:val="tx1"/>
            </w14:solidFill>
          </w14:textFill>
        </w:rPr>
        <w:t>第</w:t>
      </w:r>
      <w:r>
        <w:rPr>
          <w:rFonts w:hint="eastAsia" w:ascii="黑体" w:hAnsi="黑体" w:eastAsia="黑体" w:cs="宋体"/>
          <w:color w:val="000000" w:themeColor="text1"/>
          <w:sz w:val="30"/>
          <w:szCs w:val="30"/>
          <w:lang w:eastAsia="zh-CN"/>
          <w14:textFill>
            <w14:solidFill>
              <w14:schemeClr w14:val="tx1"/>
            </w14:solidFill>
          </w14:textFill>
        </w:rPr>
        <w:t>三</w:t>
      </w:r>
      <w:r>
        <w:rPr>
          <w:rFonts w:hint="eastAsia" w:ascii="黑体" w:hAnsi="黑体" w:eastAsia="黑体" w:cs="宋体"/>
          <w:color w:val="000000" w:themeColor="text1"/>
          <w:sz w:val="30"/>
          <w:szCs w:val="30"/>
          <w14:textFill>
            <w14:solidFill>
              <w14:schemeClr w14:val="tx1"/>
            </w14:solidFill>
          </w14:textFill>
        </w:rPr>
        <w:t>十</w:t>
      </w:r>
      <w:r>
        <w:rPr>
          <w:rFonts w:hint="eastAsia" w:ascii="黑体" w:hAnsi="黑体" w:eastAsia="黑体" w:cs="黑体"/>
          <w:color w:val="000000" w:themeColor="text1"/>
          <w:sz w:val="30"/>
          <w:szCs w:val="30"/>
          <w:lang w:eastAsia="zh-CN"/>
          <w14:textFill>
            <w14:solidFill>
              <w14:schemeClr w14:val="tx1"/>
            </w14:solidFill>
          </w14:textFill>
        </w:rPr>
        <w:t>六</w:t>
      </w:r>
      <w:r>
        <w:rPr>
          <w:rFonts w:hint="eastAsia" w:ascii="黑体" w:hAnsi="黑体" w:eastAsia="黑体" w:cs="宋体"/>
          <w:color w:val="000000" w:themeColor="text1"/>
          <w:sz w:val="30"/>
          <w:szCs w:val="30"/>
          <w14:textFill>
            <w14:solidFill>
              <w14:schemeClr w14:val="tx1"/>
            </w14:solidFill>
          </w14:textFill>
        </w:rPr>
        <w:t xml:space="preserve">条 </w:t>
      </w:r>
      <w:r>
        <w:rPr>
          <w:rFonts w:hint="eastAsia" w:ascii="仿宋_GB2312" w:hAnsi="仿宋_GB2312" w:eastAsia="仿宋_GB2312" w:cs="仿宋_GB2312"/>
          <w:color w:val="000000" w:themeColor="text1"/>
          <w:sz w:val="30"/>
          <w:szCs w:val="30"/>
          <w14:textFill>
            <w14:solidFill>
              <w14:schemeClr w14:val="tx1"/>
            </w14:solidFill>
          </w14:textFill>
        </w:rPr>
        <w:t>省应急厅每年</w:t>
      </w:r>
      <w:r>
        <w:rPr>
          <w:rFonts w:hint="eastAsia" w:ascii="仿宋_GB2312" w:hAnsi="仿宋_GB2312" w:eastAsia="仿宋_GB2312" w:cs="仿宋_GB2312"/>
          <w:color w:val="000000" w:themeColor="text1"/>
          <w:sz w:val="30"/>
          <w:szCs w:val="30"/>
          <w:lang w:eastAsia="zh-CN"/>
          <w14:textFill>
            <w14:solidFill>
              <w14:schemeClr w14:val="tx1"/>
            </w14:solidFill>
          </w14:textFill>
        </w:rPr>
        <w:t>按照财政部、应急部有关要求</w:t>
      </w:r>
      <w:r>
        <w:rPr>
          <w:rFonts w:hint="eastAsia" w:ascii="仿宋_GB2312" w:hAnsi="仿宋_GB2312" w:eastAsia="仿宋_GB2312" w:cs="仿宋_GB2312"/>
          <w:color w:val="000000" w:themeColor="text1"/>
          <w:sz w:val="30"/>
          <w:szCs w:val="30"/>
          <w14:textFill>
            <w14:solidFill>
              <w14:schemeClr w14:val="tx1"/>
            </w14:solidFill>
          </w14:textFill>
        </w:rPr>
        <w:t>组织对上一年中央和省级补助资金使用情况开展绩效评价，形成绩效评价报告报省财政厅。</w:t>
      </w:r>
      <w:r>
        <w:rPr>
          <w:rFonts w:hint="eastAsia" w:eastAsia="仿宋_GB2312"/>
          <w:color w:val="000000" w:themeColor="text1"/>
          <w:sz w:val="30"/>
          <w:szCs w:val="30"/>
          <w14:textFill>
            <w14:solidFill>
              <w14:schemeClr w14:val="tx1"/>
            </w14:solidFill>
          </w14:textFill>
        </w:rPr>
        <w:t>省财政厅</w:t>
      </w:r>
      <w:r>
        <w:rPr>
          <w:rFonts w:hint="eastAsia" w:ascii="仿宋_GB2312" w:hAnsi="仿宋_GB2312" w:eastAsia="仿宋_GB2312" w:cs="仿宋_GB2312"/>
          <w:color w:val="000000" w:themeColor="text1"/>
          <w:sz w:val="30"/>
          <w:szCs w:val="30"/>
          <w14:textFill>
            <w14:solidFill>
              <w14:schemeClr w14:val="tx1"/>
            </w14:solidFill>
          </w14:textFill>
        </w:rPr>
        <w:t>根据工作需要适时开展财政重点绩效评价，结合绩效评价结果，对于未按期完成项目建设，或违反规定使用资金的，相应扣回补助资金。</w:t>
      </w:r>
    </w:p>
    <w:p>
      <w:pPr>
        <w:keepNext w:val="0"/>
        <w:keepLines w:val="0"/>
        <w:pageBreakBefore w:val="0"/>
        <w:widowControl w:val="0"/>
        <w:kinsoku/>
        <w:wordWrap/>
        <w:overflowPunct/>
        <w:topLinePunct w:val="0"/>
        <w:autoSpaceDE/>
        <w:autoSpaceDN/>
        <w:bidi w:val="0"/>
        <w:adjustRightInd/>
        <w:snapToGrid/>
        <w:spacing w:before="157" w:beforeLines="50" w:after="157" w:afterLines="50" w:line="590" w:lineRule="exact"/>
        <w:jc w:val="center"/>
        <w:textAlignment w:val="auto"/>
        <w:rPr>
          <w:rFonts w:ascii="方正小标宋简体" w:hAnsi="方正小标宋简体" w:eastAsia="方正小标宋简体" w:cs="方正小标宋简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第五章 煤矿及重点非煤矿山重大灾害风险防控支出</w:t>
      </w:r>
    </w:p>
    <w:p>
      <w:pPr>
        <w:keepNext w:val="0"/>
        <w:keepLines w:val="0"/>
        <w:pageBreakBefore w:val="0"/>
        <w:kinsoku/>
        <w:wordWrap/>
        <w:overflowPunct/>
        <w:topLinePunct w:val="0"/>
        <w:autoSpaceDE/>
        <w:autoSpaceDN/>
        <w:bidi w:val="0"/>
        <w:spacing w:line="590" w:lineRule="exact"/>
        <w:ind w:firstLine="645"/>
        <w:textAlignment w:val="auto"/>
        <w:rPr>
          <w:rFonts w:ascii="黑体" w:hAnsi="黑体" w:eastAsia="黑体" w:cs="宋体"/>
          <w:color w:val="000000" w:themeColor="text1"/>
          <w:sz w:val="30"/>
          <w:szCs w:val="30"/>
          <w14:textFill>
            <w14:solidFill>
              <w14:schemeClr w14:val="tx1"/>
            </w14:solidFill>
          </w14:textFill>
        </w:rPr>
      </w:pPr>
      <w:r>
        <w:rPr>
          <w:rFonts w:hint="eastAsia" w:ascii="黑体" w:hAnsi="黑体" w:eastAsia="黑体" w:cs="宋体"/>
          <w:color w:val="000000" w:themeColor="text1"/>
          <w:sz w:val="30"/>
          <w:szCs w:val="30"/>
          <w14:textFill>
            <w14:solidFill>
              <w14:schemeClr w14:val="tx1"/>
            </w14:solidFill>
          </w14:textFill>
        </w:rPr>
        <w:t>第</w:t>
      </w:r>
      <w:r>
        <w:rPr>
          <w:rFonts w:hint="eastAsia" w:ascii="黑体" w:hAnsi="黑体" w:eastAsia="黑体" w:cs="宋体"/>
          <w:color w:val="000000" w:themeColor="text1"/>
          <w:sz w:val="30"/>
          <w:szCs w:val="30"/>
          <w:lang w:eastAsia="zh-CN"/>
          <w14:textFill>
            <w14:solidFill>
              <w14:schemeClr w14:val="tx1"/>
            </w14:solidFill>
          </w14:textFill>
        </w:rPr>
        <w:t>三</w:t>
      </w:r>
      <w:r>
        <w:rPr>
          <w:rFonts w:hint="eastAsia" w:ascii="黑体" w:hAnsi="黑体" w:eastAsia="黑体" w:cs="宋体"/>
          <w:color w:val="000000" w:themeColor="text1"/>
          <w:sz w:val="30"/>
          <w:szCs w:val="30"/>
          <w14:textFill>
            <w14:solidFill>
              <w14:schemeClr w14:val="tx1"/>
            </w14:solidFill>
          </w14:textFill>
        </w:rPr>
        <w:t>十</w:t>
      </w:r>
      <w:r>
        <w:rPr>
          <w:rFonts w:hint="eastAsia" w:ascii="黑体" w:hAnsi="黑体" w:eastAsia="黑体" w:cs="宋体"/>
          <w:color w:val="000000" w:themeColor="text1"/>
          <w:sz w:val="30"/>
          <w:szCs w:val="30"/>
          <w:lang w:eastAsia="zh-CN"/>
          <w14:textFill>
            <w14:solidFill>
              <w14:schemeClr w14:val="tx1"/>
            </w14:solidFill>
          </w14:textFill>
        </w:rPr>
        <w:t>七</w:t>
      </w:r>
      <w:r>
        <w:rPr>
          <w:rFonts w:hint="eastAsia" w:ascii="黑体" w:hAnsi="黑体" w:eastAsia="黑体" w:cs="宋体"/>
          <w:color w:val="000000" w:themeColor="text1"/>
          <w:sz w:val="30"/>
          <w:szCs w:val="30"/>
          <w14:textFill>
            <w14:solidFill>
              <w14:schemeClr w14:val="tx1"/>
            </w14:solidFill>
          </w14:textFill>
        </w:rPr>
        <w:t xml:space="preserve">条 </w:t>
      </w:r>
      <w:r>
        <w:rPr>
          <w:rFonts w:hint="eastAsia" w:ascii="Times New Roman" w:hAnsi="Times New Roman" w:eastAsia="仿宋_GB2312" w:cs="仿宋_GB2312"/>
          <w:color w:val="000000" w:themeColor="text1"/>
          <w:sz w:val="30"/>
          <w:szCs w:val="30"/>
          <w14:textFill>
            <w14:solidFill>
              <w14:schemeClr w14:val="tx1"/>
            </w14:solidFill>
          </w14:textFill>
        </w:rPr>
        <w:t>煤矿及重点非煤矿山重大灾害风险防控支出由省财政厅分别会同省能源局、省应急厅、国家矿山安监</w:t>
      </w:r>
      <w:r>
        <w:rPr>
          <w:rFonts w:hint="eastAsia" w:ascii="仿宋_GB2312" w:hAnsi="仿宋_GB2312" w:eastAsia="仿宋_GB2312" w:cs="仿宋_GB2312"/>
          <w:color w:val="000000" w:themeColor="text1"/>
          <w:sz w:val="30"/>
          <w:szCs w:val="30"/>
          <w14:textFill>
            <w14:solidFill>
              <w14:schemeClr w14:val="tx1"/>
            </w14:solidFill>
          </w14:textFill>
        </w:rPr>
        <w:t>局云南局按职责分工管理，用于支持地方矿山安全监管部门履行属地管理责任，提升矿山数字化、智能化安全生产预防和监管水平，推动矿山安全监管监察模式向远程化、智能化、可视化以及“互联网+监管”方式转变。</w:t>
      </w:r>
    </w:p>
    <w:p>
      <w:pPr>
        <w:keepNext w:val="0"/>
        <w:keepLines w:val="0"/>
        <w:pageBreakBefore w:val="0"/>
        <w:kinsoku/>
        <w:wordWrap/>
        <w:overflowPunct/>
        <w:topLinePunct w:val="0"/>
        <w:autoSpaceDE/>
        <w:autoSpaceDN/>
        <w:bidi w:val="0"/>
        <w:spacing w:line="590" w:lineRule="exact"/>
        <w:ind w:firstLine="600" w:firstLineChars="200"/>
        <w:textAlignment w:val="auto"/>
        <w:rPr>
          <w:rFonts w:ascii="黑体" w:hAnsi="黑体" w:eastAsia="黑体" w:cs="宋体"/>
          <w:color w:val="000000" w:themeColor="text1"/>
          <w:sz w:val="30"/>
          <w:szCs w:val="30"/>
          <w14:textFill>
            <w14:solidFill>
              <w14:schemeClr w14:val="tx1"/>
            </w14:solidFill>
          </w14:textFill>
        </w:rPr>
      </w:pPr>
      <w:r>
        <w:rPr>
          <w:rFonts w:hint="eastAsia" w:ascii="黑体" w:hAnsi="黑体" w:eastAsia="黑体" w:cs="宋体"/>
          <w:color w:val="000000" w:themeColor="text1"/>
          <w:sz w:val="30"/>
          <w:szCs w:val="30"/>
          <w14:textFill>
            <w14:solidFill>
              <w14:schemeClr w14:val="tx1"/>
            </w14:solidFill>
          </w14:textFill>
        </w:rPr>
        <w:t>第</w:t>
      </w:r>
      <w:r>
        <w:rPr>
          <w:rFonts w:hint="eastAsia" w:ascii="黑体" w:hAnsi="黑体" w:eastAsia="黑体" w:cs="宋体"/>
          <w:color w:val="000000" w:themeColor="text1"/>
          <w:sz w:val="30"/>
          <w:szCs w:val="30"/>
          <w:lang w:eastAsia="zh-CN"/>
          <w14:textFill>
            <w14:solidFill>
              <w14:schemeClr w14:val="tx1"/>
            </w14:solidFill>
          </w14:textFill>
        </w:rPr>
        <w:t>三</w:t>
      </w:r>
      <w:r>
        <w:rPr>
          <w:rFonts w:hint="eastAsia" w:ascii="黑体" w:hAnsi="黑体" w:eastAsia="黑体" w:cs="宋体"/>
          <w:color w:val="000000" w:themeColor="text1"/>
          <w:sz w:val="30"/>
          <w:szCs w:val="30"/>
          <w14:textFill>
            <w14:solidFill>
              <w14:schemeClr w14:val="tx1"/>
            </w14:solidFill>
          </w14:textFill>
        </w:rPr>
        <w:t>十</w:t>
      </w:r>
      <w:r>
        <w:rPr>
          <w:rFonts w:hint="eastAsia" w:ascii="黑体" w:hAnsi="黑体" w:eastAsia="黑体" w:cs="宋体"/>
          <w:color w:val="000000" w:themeColor="text1"/>
          <w:sz w:val="30"/>
          <w:szCs w:val="30"/>
          <w:lang w:eastAsia="zh-CN"/>
          <w14:textFill>
            <w14:solidFill>
              <w14:schemeClr w14:val="tx1"/>
            </w14:solidFill>
          </w14:textFill>
        </w:rPr>
        <w:t>八</w:t>
      </w:r>
      <w:r>
        <w:rPr>
          <w:rFonts w:hint="eastAsia" w:ascii="黑体" w:hAnsi="黑体" w:eastAsia="黑体" w:cs="宋体"/>
          <w:color w:val="000000" w:themeColor="text1"/>
          <w:sz w:val="30"/>
          <w:szCs w:val="30"/>
          <w14:textFill>
            <w14:solidFill>
              <w14:schemeClr w14:val="tx1"/>
            </w14:solidFill>
          </w14:textFill>
        </w:rPr>
        <w:t xml:space="preserve">条 </w:t>
      </w:r>
      <w:r>
        <w:rPr>
          <w:rFonts w:hint="eastAsia" w:ascii="仿宋_GB2312" w:hAnsi="仿宋_GB2312" w:eastAsia="仿宋_GB2312" w:cs="仿宋_GB2312"/>
          <w:color w:val="000000" w:themeColor="text1"/>
          <w:sz w:val="30"/>
          <w:szCs w:val="30"/>
          <w14:textFill>
            <w14:solidFill>
              <w14:schemeClr w14:val="tx1"/>
            </w14:solidFill>
          </w14:textFill>
        </w:rPr>
        <w:t>煤矿及重点非煤矿山重大灾害风险防控支出用于支持</w:t>
      </w:r>
      <w:r>
        <w:rPr>
          <w:rFonts w:hint="eastAsia" w:eastAsia="仿宋_GB2312" w:cs="仿宋_GB2312"/>
          <w:color w:val="000000" w:themeColor="text1"/>
          <w:sz w:val="30"/>
          <w:szCs w:val="30"/>
          <w14:textFill>
            <w14:solidFill>
              <w14:schemeClr w14:val="tx1"/>
            </w14:solidFill>
          </w14:textFill>
        </w:rPr>
        <w:t>建设纳入全国性系统的重大违法行为智能识别分析系统、应急处置视频智能通讯系统和智能视频辅助监管监察系统，以及开展煤矿及重点非煤矿山重大安全风险隐患排查整治。</w:t>
      </w:r>
    </w:p>
    <w:p>
      <w:pPr>
        <w:keepNext w:val="0"/>
        <w:keepLines w:val="0"/>
        <w:pageBreakBefore w:val="0"/>
        <w:kinsoku/>
        <w:wordWrap/>
        <w:overflowPunct/>
        <w:topLinePunct w:val="0"/>
        <w:autoSpaceDE/>
        <w:autoSpaceDN/>
        <w:bidi w:val="0"/>
        <w:spacing w:line="590" w:lineRule="exact"/>
        <w:ind w:firstLine="600" w:firstLineChars="200"/>
        <w:textAlignment w:val="auto"/>
        <w:rPr>
          <w:rFonts w:ascii="黑体" w:hAnsi="黑体" w:eastAsia="黑体" w:cs="宋体"/>
          <w:color w:val="000000" w:themeColor="text1"/>
          <w:sz w:val="30"/>
          <w:szCs w:val="30"/>
          <w14:textFill>
            <w14:solidFill>
              <w14:schemeClr w14:val="tx1"/>
            </w14:solidFill>
          </w14:textFill>
        </w:rPr>
      </w:pPr>
      <w:r>
        <w:rPr>
          <w:rFonts w:hint="eastAsia" w:ascii="黑体" w:hAnsi="黑体" w:eastAsia="黑体" w:cs="宋体"/>
          <w:color w:val="000000" w:themeColor="text1"/>
          <w:sz w:val="30"/>
          <w:szCs w:val="30"/>
          <w14:textFill>
            <w14:solidFill>
              <w14:schemeClr w14:val="tx1"/>
            </w14:solidFill>
          </w14:textFill>
        </w:rPr>
        <w:t>第</w:t>
      </w:r>
      <w:r>
        <w:rPr>
          <w:rFonts w:hint="eastAsia" w:ascii="黑体" w:hAnsi="黑体" w:eastAsia="黑体" w:cs="宋体"/>
          <w:color w:val="000000" w:themeColor="text1"/>
          <w:sz w:val="30"/>
          <w:szCs w:val="30"/>
          <w:lang w:eastAsia="zh-CN"/>
          <w14:textFill>
            <w14:solidFill>
              <w14:schemeClr w14:val="tx1"/>
            </w14:solidFill>
          </w14:textFill>
        </w:rPr>
        <w:t>三</w:t>
      </w:r>
      <w:r>
        <w:rPr>
          <w:rFonts w:hint="eastAsia" w:ascii="黑体" w:hAnsi="黑体" w:eastAsia="黑体" w:cs="宋体"/>
          <w:color w:val="000000" w:themeColor="text1"/>
          <w:sz w:val="30"/>
          <w:szCs w:val="30"/>
          <w14:textFill>
            <w14:solidFill>
              <w14:schemeClr w14:val="tx1"/>
            </w14:solidFill>
          </w14:textFill>
        </w:rPr>
        <w:t>十</w:t>
      </w:r>
      <w:r>
        <w:rPr>
          <w:rFonts w:hint="eastAsia" w:ascii="黑体" w:hAnsi="黑体" w:eastAsia="黑体" w:cs="宋体"/>
          <w:color w:val="000000" w:themeColor="text1"/>
          <w:sz w:val="30"/>
          <w:szCs w:val="30"/>
          <w:lang w:eastAsia="zh-CN"/>
          <w14:textFill>
            <w14:solidFill>
              <w14:schemeClr w14:val="tx1"/>
            </w14:solidFill>
          </w14:textFill>
        </w:rPr>
        <w:t>九</w:t>
      </w:r>
      <w:r>
        <w:rPr>
          <w:rFonts w:hint="eastAsia" w:ascii="黑体" w:hAnsi="黑体" w:eastAsia="黑体" w:cs="宋体"/>
          <w:color w:val="000000" w:themeColor="text1"/>
          <w:sz w:val="30"/>
          <w:szCs w:val="30"/>
          <w14:textFill>
            <w14:solidFill>
              <w14:schemeClr w14:val="tx1"/>
            </w14:solidFill>
          </w14:textFill>
        </w:rPr>
        <w:t xml:space="preserve">条 </w:t>
      </w:r>
      <w:r>
        <w:rPr>
          <w:rFonts w:hint="eastAsia" w:ascii="仿宋_GB2312" w:hAnsi="仿宋_GB2312" w:eastAsia="仿宋_GB2312" w:cs="仿宋_GB2312"/>
          <w:color w:val="000000" w:themeColor="text1"/>
          <w:sz w:val="30"/>
          <w:szCs w:val="30"/>
          <w14:textFill>
            <w14:solidFill>
              <w14:schemeClr w14:val="tx1"/>
            </w14:solidFill>
          </w14:textFill>
        </w:rPr>
        <w:t>煤矿及重点非煤矿山重大灾害风险防控支出采用因素法分配，以开展风险防控工作任务量（根据纳入防控范围的矿井数量及单个矿井平均投入金额测算的总投入规模）作为分配因素，同时考虑各州（市）财政困难程度，并根据资金使用绩效和防控任务完成情况等对测算结果进行调整，体现结果导向。</w:t>
      </w:r>
    </w:p>
    <w:p>
      <w:pPr>
        <w:keepNext w:val="0"/>
        <w:keepLines w:val="0"/>
        <w:pageBreakBefore w:val="0"/>
        <w:kinsoku/>
        <w:wordWrap/>
        <w:overflowPunct/>
        <w:topLinePunct w:val="0"/>
        <w:autoSpaceDE/>
        <w:autoSpaceDN/>
        <w:bidi w:val="0"/>
        <w:spacing w:line="590" w:lineRule="exact"/>
        <w:ind w:firstLine="600" w:firstLineChars="200"/>
        <w:textAlignment w:val="auto"/>
        <w:rPr>
          <w:rFonts w:ascii="方正小标宋简体" w:hAnsi="方正小标宋简体" w:eastAsia="方正小标宋简体" w:cs="方正小标宋简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 xml:space="preserve">第四十条 </w:t>
      </w:r>
      <w:r>
        <w:rPr>
          <w:rFonts w:hint="eastAsia" w:ascii="仿宋_GB2312" w:hAnsi="仿宋_GB2312" w:eastAsia="仿宋_GB2312" w:cs="仿宋_GB2312"/>
          <w:color w:val="000000" w:themeColor="text1"/>
          <w:sz w:val="30"/>
          <w:szCs w:val="30"/>
          <w14:textFill>
            <w14:solidFill>
              <w14:schemeClr w14:val="tx1"/>
            </w14:solidFill>
          </w14:textFill>
        </w:rPr>
        <w:t>国家矿山安监局、财政部制定《煤矿及重点非煤矿山重大灾害风险防控建设</w:t>
      </w:r>
      <w:r>
        <w:rPr>
          <w:rFonts w:hint="eastAsia" w:ascii="Times New Roman" w:hAnsi="Times New Roman" w:eastAsia="仿宋_GB2312"/>
          <w:color w:val="000000" w:themeColor="text1"/>
          <w:sz w:val="30"/>
          <w:szCs w:val="30"/>
          <w14:textFill>
            <w14:solidFill>
              <w14:schemeClr w14:val="tx1"/>
            </w14:solidFill>
          </w14:textFill>
        </w:rPr>
        <w:t>工作总体方案</w:t>
      </w:r>
      <w:r>
        <w:rPr>
          <w:rFonts w:hint="eastAsia" w:ascii="仿宋_GB2312" w:hAnsi="仿宋_GB2312" w:eastAsia="仿宋_GB2312" w:cs="仿宋_GB2312"/>
          <w:color w:val="000000" w:themeColor="text1"/>
          <w:sz w:val="30"/>
          <w:szCs w:val="30"/>
          <w14:textFill>
            <w14:solidFill>
              <w14:schemeClr w14:val="tx1"/>
            </w14:solidFill>
          </w14:textFill>
        </w:rPr>
        <w:t>》，明确煤矿及重点非煤矿山项目建设范围、建设任务和责任、进度安排等事项，并</w:t>
      </w:r>
      <w:r>
        <w:rPr>
          <w:rFonts w:hint="eastAsia" w:ascii="仿宋_GB2312" w:hAnsi="宋体" w:eastAsia="仿宋_GB2312" w:cs="宋体"/>
          <w:color w:val="000000" w:themeColor="text1"/>
          <w:sz w:val="30"/>
          <w:szCs w:val="30"/>
          <w14:textFill>
            <w14:solidFill>
              <w14:schemeClr w14:val="tx1"/>
            </w14:solidFill>
          </w14:textFill>
        </w:rPr>
        <w:t>按规定做好事前绩效评估。</w:t>
      </w:r>
    </w:p>
    <w:p>
      <w:pPr>
        <w:pStyle w:val="5"/>
        <w:keepNext w:val="0"/>
        <w:keepLines w:val="0"/>
        <w:pageBreakBefore w:val="0"/>
        <w:widowControl/>
        <w:kinsoku/>
        <w:wordWrap/>
        <w:overflowPunct/>
        <w:topLinePunct w:val="0"/>
        <w:autoSpaceDE/>
        <w:autoSpaceDN/>
        <w:bidi w:val="0"/>
        <w:adjustRightInd w:val="0"/>
        <w:snapToGrid w:val="0"/>
        <w:spacing w:line="590" w:lineRule="exact"/>
        <w:ind w:firstLine="600" w:firstLineChars="200"/>
        <w:textAlignment w:val="auto"/>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省能源局</w:t>
      </w:r>
      <w:r>
        <w:rPr>
          <w:rFonts w:hint="eastAsia" w:eastAsia="仿宋_GB2312" w:cs="仿宋_GB2312"/>
          <w:color w:val="000000" w:themeColor="text1"/>
          <w:sz w:val="30"/>
          <w:szCs w:val="30"/>
          <w14:textFill>
            <w14:solidFill>
              <w14:schemeClr w14:val="tx1"/>
            </w14:solidFill>
          </w14:textFill>
        </w:rPr>
        <w:t>、省财政厅会同国家矿山安监局云南局</w:t>
      </w:r>
      <w:r>
        <w:rPr>
          <w:rFonts w:hint="eastAsia" w:ascii="仿宋_GB2312" w:hAnsi="仿宋_GB2312" w:eastAsia="仿宋_GB2312" w:cs="仿宋_GB2312"/>
          <w:color w:val="000000" w:themeColor="text1"/>
          <w:sz w:val="30"/>
          <w:szCs w:val="30"/>
          <w14:textFill>
            <w14:solidFill>
              <w14:schemeClr w14:val="tx1"/>
            </w14:solidFill>
          </w14:textFill>
        </w:rPr>
        <w:t>根据《煤矿及重点非煤矿山重大灾害风险防控建设</w:t>
      </w:r>
      <w:r>
        <w:rPr>
          <w:rFonts w:hint="eastAsia" w:eastAsia="仿宋_GB2312"/>
          <w:color w:val="000000" w:themeColor="text1"/>
          <w:sz w:val="30"/>
          <w:szCs w:val="30"/>
          <w14:textFill>
            <w14:solidFill>
              <w14:schemeClr w14:val="tx1"/>
            </w14:solidFill>
          </w14:textFill>
        </w:rPr>
        <w:t>工作总体方案</w:t>
      </w:r>
      <w:r>
        <w:rPr>
          <w:rFonts w:hint="eastAsia" w:ascii="仿宋_GB2312" w:hAnsi="仿宋_GB2312" w:eastAsia="仿宋_GB2312" w:cs="仿宋_GB2312"/>
          <w:color w:val="000000" w:themeColor="text1"/>
          <w:sz w:val="30"/>
          <w:szCs w:val="30"/>
          <w14:textFill>
            <w14:solidFill>
              <w14:schemeClr w14:val="tx1"/>
            </w14:solidFill>
          </w14:textFill>
        </w:rPr>
        <w:t>》编制全省煤矿重大灾害风险防控建设</w:t>
      </w:r>
      <w:r>
        <w:rPr>
          <w:rFonts w:hint="eastAsia" w:eastAsia="仿宋_GB2312"/>
          <w:color w:val="000000" w:themeColor="text1"/>
          <w:sz w:val="30"/>
          <w:szCs w:val="30"/>
          <w14:textFill>
            <w14:solidFill>
              <w14:schemeClr w14:val="tx1"/>
            </w14:solidFill>
          </w14:textFill>
        </w:rPr>
        <w:t>工</w:t>
      </w:r>
      <w:r>
        <w:rPr>
          <w:rFonts w:hint="eastAsia" w:ascii="仿宋_GB2312" w:hAnsi="仿宋_GB2312" w:eastAsia="仿宋_GB2312" w:cs="仿宋_GB2312"/>
          <w:color w:val="000000" w:themeColor="text1"/>
          <w:sz w:val="30"/>
          <w:szCs w:val="30"/>
          <w14:textFill>
            <w14:solidFill>
              <w14:schemeClr w14:val="tx1"/>
            </w14:solidFill>
          </w14:textFill>
        </w:rPr>
        <w:t>作实施方案，确定工作目标，核算任务量。</w:t>
      </w:r>
    </w:p>
    <w:p>
      <w:pPr>
        <w:keepNext w:val="0"/>
        <w:keepLines w:val="0"/>
        <w:pageBreakBefore w:val="0"/>
        <w:kinsoku/>
        <w:wordWrap/>
        <w:overflowPunct/>
        <w:topLinePunct w:val="0"/>
        <w:autoSpaceDE/>
        <w:autoSpaceDN/>
        <w:bidi w:val="0"/>
        <w:spacing w:line="590" w:lineRule="exact"/>
        <w:ind w:firstLine="600" w:firstLineChars="200"/>
        <w:textAlignment w:val="auto"/>
        <w:rPr>
          <w:rFonts w:ascii="黑体" w:hAnsi="黑体" w:eastAsia="黑体" w:cs="宋体"/>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省应急厅</w:t>
      </w:r>
      <w:r>
        <w:rPr>
          <w:rFonts w:hint="eastAsia" w:eastAsia="仿宋_GB2312" w:cs="仿宋_GB2312"/>
          <w:color w:val="000000" w:themeColor="text1"/>
          <w:sz w:val="30"/>
          <w:szCs w:val="30"/>
          <w14:textFill>
            <w14:solidFill>
              <w14:schemeClr w14:val="tx1"/>
            </w14:solidFill>
          </w14:textFill>
        </w:rPr>
        <w:t>、省财政厅会同国家矿山安监局云南局</w:t>
      </w:r>
      <w:r>
        <w:rPr>
          <w:rFonts w:hint="eastAsia" w:ascii="仿宋_GB2312" w:hAnsi="仿宋_GB2312" w:eastAsia="仿宋_GB2312" w:cs="仿宋_GB2312"/>
          <w:color w:val="000000" w:themeColor="text1"/>
          <w:sz w:val="30"/>
          <w:szCs w:val="30"/>
          <w14:textFill>
            <w14:solidFill>
              <w14:schemeClr w14:val="tx1"/>
            </w14:solidFill>
          </w14:textFill>
        </w:rPr>
        <w:t>根据《煤矿及重点非煤矿山重大灾害风险防控建设</w:t>
      </w:r>
      <w:r>
        <w:rPr>
          <w:rFonts w:hint="eastAsia" w:eastAsia="仿宋_GB2312"/>
          <w:color w:val="000000" w:themeColor="text1"/>
          <w:sz w:val="30"/>
          <w:szCs w:val="30"/>
          <w14:textFill>
            <w14:solidFill>
              <w14:schemeClr w14:val="tx1"/>
            </w14:solidFill>
          </w14:textFill>
        </w:rPr>
        <w:t>工作总体方案</w:t>
      </w:r>
      <w:r>
        <w:rPr>
          <w:rFonts w:hint="eastAsia" w:ascii="仿宋_GB2312" w:hAnsi="仿宋_GB2312" w:eastAsia="仿宋_GB2312" w:cs="仿宋_GB2312"/>
          <w:color w:val="000000" w:themeColor="text1"/>
          <w:sz w:val="30"/>
          <w:szCs w:val="30"/>
          <w14:textFill>
            <w14:solidFill>
              <w14:schemeClr w14:val="tx1"/>
            </w14:solidFill>
          </w14:textFill>
        </w:rPr>
        <w:t>》编制全省重点非煤矿山重大灾害风险防控建设</w:t>
      </w:r>
      <w:r>
        <w:rPr>
          <w:rFonts w:hint="eastAsia" w:eastAsia="仿宋_GB2312"/>
          <w:color w:val="000000" w:themeColor="text1"/>
          <w:sz w:val="30"/>
          <w:szCs w:val="30"/>
          <w14:textFill>
            <w14:solidFill>
              <w14:schemeClr w14:val="tx1"/>
            </w14:solidFill>
          </w14:textFill>
        </w:rPr>
        <w:t>工</w:t>
      </w:r>
      <w:r>
        <w:rPr>
          <w:rFonts w:hint="eastAsia" w:ascii="仿宋_GB2312" w:hAnsi="仿宋_GB2312" w:eastAsia="仿宋_GB2312" w:cs="仿宋_GB2312"/>
          <w:color w:val="000000" w:themeColor="text1"/>
          <w:sz w:val="30"/>
          <w:szCs w:val="30"/>
          <w14:textFill>
            <w14:solidFill>
              <w14:schemeClr w14:val="tx1"/>
            </w14:solidFill>
          </w14:textFill>
        </w:rPr>
        <w:t>作实施方案，确定工作目标，核算任务量。</w:t>
      </w:r>
    </w:p>
    <w:p>
      <w:pPr>
        <w:keepNext w:val="0"/>
        <w:keepLines w:val="0"/>
        <w:pageBreakBefore w:val="0"/>
        <w:kinsoku/>
        <w:wordWrap/>
        <w:overflowPunct/>
        <w:topLinePunct w:val="0"/>
        <w:autoSpaceDE/>
        <w:autoSpaceDN/>
        <w:bidi w:val="0"/>
        <w:spacing w:line="590" w:lineRule="exact"/>
        <w:ind w:firstLine="600" w:firstLineChars="200"/>
        <w:textAlignment w:val="auto"/>
        <w:rPr>
          <w:rFonts w:ascii="方正小标宋简体" w:hAnsi="方正小标宋简体" w:eastAsia="方正小标宋简体" w:cs="方正小标宋简体"/>
          <w:color w:val="000000" w:themeColor="text1"/>
          <w:sz w:val="30"/>
          <w:szCs w:val="30"/>
          <w14:textFill>
            <w14:solidFill>
              <w14:schemeClr w14:val="tx1"/>
            </w14:solidFill>
          </w14:textFill>
        </w:rPr>
      </w:pPr>
      <w:r>
        <w:rPr>
          <w:rFonts w:hint="eastAsia" w:ascii="黑体" w:hAnsi="黑体" w:eastAsia="黑体" w:cs="宋体"/>
          <w:color w:val="000000" w:themeColor="text1"/>
          <w:sz w:val="30"/>
          <w:szCs w:val="30"/>
          <w14:textFill>
            <w14:solidFill>
              <w14:schemeClr w14:val="tx1"/>
            </w14:solidFill>
          </w14:textFill>
        </w:rPr>
        <w:t>第四十</w:t>
      </w:r>
      <w:r>
        <w:rPr>
          <w:rFonts w:hint="eastAsia" w:ascii="黑体" w:hAnsi="黑体" w:eastAsia="黑体" w:cs="宋体"/>
          <w:color w:val="000000" w:themeColor="text1"/>
          <w:sz w:val="30"/>
          <w:szCs w:val="30"/>
          <w:lang w:eastAsia="zh-CN"/>
          <w14:textFill>
            <w14:solidFill>
              <w14:schemeClr w14:val="tx1"/>
            </w14:solidFill>
          </w14:textFill>
        </w:rPr>
        <w:t>一</w:t>
      </w:r>
      <w:r>
        <w:rPr>
          <w:rFonts w:hint="eastAsia" w:ascii="黑体" w:hAnsi="黑体" w:eastAsia="黑体" w:cs="宋体"/>
          <w:color w:val="000000" w:themeColor="text1"/>
          <w:sz w:val="30"/>
          <w:szCs w:val="30"/>
          <w14:textFill>
            <w14:solidFill>
              <w14:schemeClr w14:val="tx1"/>
            </w14:solidFill>
          </w14:textFill>
        </w:rPr>
        <w:t xml:space="preserve">条 </w:t>
      </w:r>
      <w:r>
        <w:rPr>
          <w:rFonts w:hint="eastAsia" w:ascii="仿宋_GB2312" w:hAnsi="仿宋_GB2312" w:eastAsia="仿宋_GB2312" w:cs="仿宋_GB2312"/>
          <w:color w:val="000000" w:themeColor="text1"/>
          <w:sz w:val="30"/>
          <w:szCs w:val="30"/>
          <w14:textFill>
            <w14:solidFill>
              <w14:schemeClr w14:val="tx1"/>
            </w14:solidFill>
          </w14:textFill>
        </w:rPr>
        <w:t>每年11月底前，各州（市）煤矿安全监管部门、应急局会同财政局，根据《煤矿及重点非煤矿山重大灾害风险防控建设</w:t>
      </w:r>
      <w:r>
        <w:rPr>
          <w:rFonts w:hint="eastAsia" w:ascii="Times New Roman" w:hAnsi="Times New Roman" w:eastAsia="仿宋_GB2312"/>
          <w:color w:val="000000" w:themeColor="text1"/>
          <w:sz w:val="30"/>
          <w:szCs w:val="30"/>
          <w14:textFill>
            <w14:solidFill>
              <w14:schemeClr w14:val="tx1"/>
            </w14:solidFill>
          </w14:textFill>
        </w:rPr>
        <w:t>工作总体方案</w:t>
      </w:r>
      <w:r>
        <w:rPr>
          <w:rFonts w:hint="eastAsia" w:ascii="仿宋_GB2312" w:hAnsi="仿宋_GB2312" w:eastAsia="仿宋_GB2312" w:cs="仿宋_GB2312"/>
          <w:color w:val="000000" w:themeColor="text1"/>
          <w:sz w:val="30"/>
          <w:szCs w:val="30"/>
          <w14:textFill>
            <w14:solidFill>
              <w14:schemeClr w14:val="tx1"/>
            </w14:solidFill>
          </w14:textFill>
        </w:rPr>
        <w:t>》，按照职责分工，分别编制下一年度工作任务计划，明确</w:t>
      </w:r>
      <w:r>
        <w:rPr>
          <w:rFonts w:hint="eastAsia" w:eastAsia="仿宋_GB2312"/>
          <w:color w:val="000000" w:themeColor="text1"/>
          <w:sz w:val="30"/>
          <w:szCs w:val="30"/>
          <w14:textFill>
            <w14:solidFill>
              <w14:schemeClr w14:val="tx1"/>
            </w14:solidFill>
          </w14:textFill>
        </w:rPr>
        <w:t>建设任务、</w:t>
      </w:r>
      <w:r>
        <w:rPr>
          <w:rFonts w:hint="eastAsia" w:ascii="仿宋_GB2312" w:hAnsi="仿宋_GB2312" w:eastAsia="仿宋_GB2312" w:cs="仿宋_GB2312"/>
          <w:color w:val="000000" w:themeColor="text1"/>
          <w:sz w:val="30"/>
          <w:szCs w:val="30"/>
          <w14:textFill>
            <w14:solidFill>
              <w14:schemeClr w14:val="tx1"/>
            </w14:solidFill>
          </w14:textFill>
        </w:rPr>
        <w:t>政府和生产经营单位投入规模、实施期限等，对口报省能源局、省应急厅，同时报省财政厅、国家矿山安监局云南局</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每年12月底前，省能源局、省应急厅、国家矿山安监局云南局会同省财政厅审核各州（市）上报的工作任务计划，编制全省下一年度工作任务计划，报国家矿山安监局、财政部。</w:t>
      </w:r>
    </w:p>
    <w:p>
      <w:pPr>
        <w:keepNext w:val="0"/>
        <w:keepLines w:val="0"/>
        <w:pageBreakBefore w:val="0"/>
        <w:kinsoku/>
        <w:wordWrap/>
        <w:overflowPunct/>
        <w:topLinePunct w:val="0"/>
        <w:autoSpaceDE/>
        <w:autoSpaceDN/>
        <w:bidi w:val="0"/>
        <w:spacing w:line="590" w:lineRule="exact"/>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第四十</w:t>
      </w:r>
      <w:r>
        <w:rPr>
          <w:rFonts w:hint="eastAsia" w:ascii="黑体" w:hAnsi="黑体" w:eastAsia="黑体" w:cs="黑体"/>
          <w:color w:val="000000" w:themeColor="text1"/>
          <w:sz w:val="30"/>
          <w:szCs w:val="30"/>
          <w:lang w:eastAsia="zh-CN"/>
          <w14:textFill>
            <w14:solidFill>
              <w14:schemeClr w14:val="tx1"/>
            </w14:solidFill>
          </w14:textFill>
        </w:rPr>
        <w:t>二</w:t>
      </w:r>
      <w:r>
        <w:rPr>
          <w:rFonts w:hint="eastAsia" w:ascii="黑体" w:hAnsi="黑体" w:eastAsia="黑体" w:cs="黑体"/>
          <w:color w:val="000000" w:themeColor="text1"/>
          <w:sz w:val="30"/>
          <w:szCs w:val="30"/>
          <w14:textFill>
            <w14:solidFill>
              <w14:schemeClr w14:val="tx1"/>
            </w14:solidFill>
          </w14:textFill>
        </w:rPr>
        <w:t xml:space="preserve">条 </w:t>
      </w:r>
      <w:r>
        <w:rPr>
          <w:rFonts w:hint="eastAsia" w:ascii="仿宋_GB2312" w:hAnsi="仿宋_GB2312" w:eastAsia="仿宋_GB2312" w:cs="仿宋_GB2312"/>
          <w:color w:val="000000" w:themeColor="text1"/>
          <w:sz w:val="30"/>
          <w:szCs w:val="30"/>
          <w14:textFill>
            <w14:solidFill>
              <w14:schemeClr w14:val="tx1"/>
            </w14:solidFill>
          </w14:textFill>
        </w:rPr>
        <w:t>每年3月底前，国家矿山安监局审核各省（区、市）上报的工作任务计划，核定年度任务量，向财政部提出补助资金安排建议。财政部按程序审核下达资金预算。</w:t>
      </w:r>
    </w:p>
    <w:p>
      <w:pPr>
        <w:keepNext w:val="0"/>
        <w:keepLines w:val="0"/>
        <w:pageBreakBefore w:val="0"/>
        <w:kinsoku/>
        <w:wordWrap/>
        <w:overflowPunct/>
        <w:topLinePunct w:val="0"/>
        <w:autoSpaceDE/>
        <w:autoSpaceDN/>
        <w:bidi w:val="0"/>
        <w:spacing w:line="590" w:lineRule="exact"/>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Calibri" w:hAnsi="Calibri" w:eastAsia="仿宋_GB2312" w:cs="仿宋_GB2312"/>
          <w:color w:val="000000" w:themeColor="text1"/>
          <w:sz w:val="30"/>
          <w:szCs w:val="30"/>
          <w14:textFill>
            <w14:solidFill>
              <w14:schemeClr w14:val="tx1"/>
            </w14:solidFill>
          </w14:textFill>
        </w:rPr>
        <w:t>省</w:t>
      </w:r>
      <w:r>
        <w:rPr>
          <w:rFonts w:hint="eastAsia" w:eastAsia="仿宋_GB2312" w:cs="仿宋_GB2312"/>
          <w:color w:val="000000" w:themeColor="text1"/>
          <w:sz w:val="30"/>
          <w:szCs w:val="30"/>
          <w14:textFill>
            <w14:solidFill>
              <w14:schemeClr w14:val="tx1"/>
            </w14:solidFill>
          </w14:textFill>
        </w:rPr>
        <w:t>财政厅收到中央补助资金后，会同省能源局、省应急厅、国家矿山安监局云南局及时按要求将补助资金安排到具体项目，并报送财政部云南监管局。</w:t>
      </w:r>
    </w:p>
    <w:p>
      <w:pPr>
        <w:keepNext w:val="0"/>
        <w:keepLines w:val="0"/>
        <w:pageBreakBefore w:val="0"/>
        <w:kinsoku/>
        <w:wordWrap/>
        <w:overflowPunct/>
        <w:topLinePunct w:val="0"/>
        <w:autoSpaceDE/>
        <w:autoSpaceDN/>
        <w:bidi w:val="0"/>
        <w:spacing w:line="590" w:lineRule="exact"/>
        <w:ind w:firstLine="600" w:firstLineChars="200"/>
        <w:textAlignment w:val="auto"/>
        <w:rPr>
          <w:rFonts w:ascii="方正小标宋简体" w:hAnsi="方正小标宋简体" w:eastAsia="方正小标宋简体" w:cs="方正小标宋简体"/>
          <w:color w:val="000000" w:themeColor="text1"/>
          <w:sz w:val="30"/>
          <w:szCs w:val="30"/>
          <w14:textFill>
            <w14:solidFill>
              <w14:schemeClr w14:val="tx1"/>
            </w14:solidFill>
          </w14:textFill>
        </w:rPr>
      </w:pPr>
      <w:r>
        <w:rPr>
          <w:rFonts w:hint="eastAsia" w:ascii="黑体" w:hAnsi="黑体" w:eastAsia="黑体" w:cs="宋体"/>
          <w:color w:val="000000" w:themeColor="text1"/>
          <w:sz w:val="30"/>
          <w:szCs w:val="30"/>
          <w14:textFill>
            <w14:solidFill>
              <w14:schemeClr w14:val="tx1"/>
            </w14:solidFill>
          </w14:textFill>
        </w:rPr>
        <w:t>第四十</w:t>
      </w:r>
      <w:r>
        <w:rPr>
          <w:rFonts w:hint="eastAsia" w:ascii="黑体" w:hAnsi="黑体" w:eastAsia="黑体" w:cs="宋体"/>
          <w:color w:val="000000" w:themeColor="text1"/>
          <w:sz w:val="30"/>
          <w:szCs w:val="30"/>
          <w:lang w:eastAsia="zh-CN"/>
          <w14:textFill>
            <w14:solidFill>
              <w14:schemeClr w14:val="tx1"/>
            </w14:solidFill>
          </w14:textFill>
        </w:rPr>
        <w:t>三</w:t>
      </w:r>
      <w:r>
        <w:rPr>
          <w:rFonts w:hint="eastAsia" w:ascii="黑体" w:hAnsi="黑体" w:eastAsia="黑体" w:cs="宋体"/>
          <w:color w:val="000000" w:themeColor="text1"/>
          <w:sz w:val="30"/>
          <w:szCs w:val="30"/>
          <w14:textFill>
            <w14:solidFill>
              <w14:schemeClr w14:val="tx1"/>
            </w14:solidFill>
          </w14:textFill>
        </w:rPr>
        <w:t xml:space="preserve">条 </w:t>
      </w:r>
      <w:r>
        <w:rPr>
          <w:rFonts w:hint="eastAsia" w:ascii="仿宋_GB2312" w:hAnsi="仿宋_GB2312" w:eastAsia="仿宋_GB2312" w:cs="仿宋_GB2312"/>
          <w:color w:val="000000" w:themeColor="text1"/>
          <w:sz w:val="30"/>
          <w:szCs w:val="30"/>
          <w14:textFill>
            <w14:solidFill>
              <w14:schemeClr w14:val="tx1"/>
            </w14:solidFill>
          </w14:textFill>
        </w:rPr>
        <w:t>省能源局、省应急厅</w:t>
      </w:r>
      <w:r>
        <w:rPr>
          <w:rFonts w:hint="eastAsia" w:ascii="仿宋_GB2312" w:hAnsi="仿宋_GB2312" w:eastAsia="仿宋_GB2312" w:cs="仿宋_GB2312"/>
          <w:color w:val="000000" w:themeColor="text1"/>
          <w:sz w:val="30"/>
          <w:szCs w:val="30"/>
          <w:lang w:eastAsia="zh-CN"/>
          <w14:textFill>
            <w14:solidFill>
              <w14:schemeClr w14:val="tx1"/>
            </w14:solidFill>
          </w14:textFill>
        </w:rPr>
        <w:t>要加强对实施方案落实情况的督促检查，按照财政部、应急部有关要求</w:t>
      </w:r>
      <w:r>
        <w:rPr>
          <w:rFonts w:hint="eastAsia" w:ascii="仿宋_GB2312" w:hAnsi="仿宋_GB2312" w:eastAsia="仿宋_GB2312" w:cs="仿宋_GB2312"/>
          <w:color w:val="000000" w:themeColor="text1"/>
          <w:sz w:val="30"/>
          <w:szCs w:val="30"/>
          <w14:textFill>
            <w14:solidFill>
              <w14:schemeClr w14:val="tx1"/>
            </w14:solidFill>
          </w14:textFill>
        </w:rPr>
        <w:t>，每年分别组织对煤矿、非煤矿山领域上一年中央补助资金使用情况开展绩效评价。</w:t>
      </w:r>
      <w:r>
        <w:rPr>
          <w:rFonts w:hint="eastAsia" w:eastAsia="仿宋_GB2312"/>
          <w:color w:val="000000" w:themeColor="text1"/>
          <w:sz w:val="30"/>
          <w:szCs w:val="30"/>
          <w14:textFill>
            <w14:solidFill>
              <w14:schemeClr w14:val="tx1"/>
            </w14:solidFill>
          </w14:textFill>
        </w:rPr>
        <w:t>省财政厅</w:t>
      </w:r>
      <w:r>
        <w:rPr>
          <w:rFonts w:hint="eastAsia" w:ascii="仿宋_GB2312" w:hAnsi="仿宋_GB2312" w:eastAsia="仿宋_GB2312" w:cs="仿宋_GB2312"/>
          <w:color w:val="000000" w:themeColor="text1"/>
          <w:sz w:val="30"/>
          <w:szCs w:val="30"/>
          <w14:textFill>
            <w14:solidFill>
              <w14:schemeClr w14:val="tx1"/>
            </w14:solidFill>
          </w14:textFill>
        </w:rPr>
        <w:t>根据工作需要适时开展财政重点绩效评价</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结合绩效评价结果，对于未按期完成实施方案的，或违反规定使用资金的，相应扣回补助资金。</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90" w:lineRule="exact"/>
        <w:jc w:val="center"/>
        <w:textAlignment w:val="auto"/>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第六章 预算管理与监督</w:t>
      </w:r>
    </w:p>
    <w:p>
      <w:pPr>
        <w:pStyle w:val="5"/>
        <w:keepNext w:val="0"/>
        <w:keepLines w:val="0"/>
        <w:pageBreakBefore w:val="0"/>
        <w:widowControl/>
        <w:kinsoku/>
        <w:wordWrap/>
        <w:overflowPunct/>
        <w:topLinePunct w:val="0"/>
        <w:autoSpaceDE/>
        <w:autoSpaceDN/>
        <w:bidi w:val="0"/>
        <w:adjustRightInd w:val="0"/>
        <w:snapToGrid w:val="0"/>
        <w:spacing w:line="590" w:lineRule="exact"/>
        <w:ind w:firstLine="600" w:firstLineChars="200"/>
        <w:textAlignment w:val="auto"/>
        <w:rPr>
          <w:rFonts w:ascii="黑体" w:hAnsi="黑体" w:eastAsia="黑体"/>
          <w:color w:val="000000" w:themeColor="text1"/>
          <w:sz w:val="30"/>
          <w:szCs w:val="30"/>
          <w14:textFill>
            <w14:solidFill>
              <w14:schemeClr w14:val="tx1"/>
            </w14:solidFill>
          </w14:textFill>
        </w:rPr>
      </w:pPr>
      <w:r>
        <w:rPr>
          <w:rFonts w:hint="eastAsia" w:ascii="黑体" w:hAnsi="黑体" w:eastAsia="黑体" w:cs="宋体"/>
          <w:color w:val="000000" w:themeColor="text1"/>
          <w:sz w:val="30"/>
          <w:szCs w:val="30"/>
          <w14:textFill>
            <w14:solidFill>
              <w14:schemeClr w14:val="tx1"/>
            </w14:solidFill>
          </w14:textFill>
        </w:rPr>
        <w:t>第四十</w:t>
      </w:r>
      <w:r>
        <w:rPr>
          <w:rFonts w:hint="eastAsia" w:ascii="黑体" w:hAnsi="黑体" w:eastAsia="黑体" w:cs="宋体"/>
          <w:color w:val="000000" w:themeColor="text1"/>
          <w:sz w:val="30"/>
          <w:szCs w:val="30"/>
          <w:lang w:eastAsia="zh-CN"/>
          <w14:textFill>
            <w14:solidFill>
              <w14:schemeClr w14:val="tx1"/>
            </w14:solidFill>
          </w14:textFill>
        </w:rPr>
        <w:t>四</w:t>
      </w:r>
      <w:r>
        <w:rPr>
          <w:rFonts w:hint="eastAsia" w:ascii="黑体" w:hAnsi="黑体" w:eastAsia="黑体" w:cs="宋体"/>
          <w:color w:val="000000" w:themeColor="text1"/>
          <w:sz w:val="30"/>
          <w:szCs w:val="30"/>
          <w14:textFill>
            <w14:solidFill>
              <w14:schemeClr w14:val="tx1"/>
            </w14:solidFill>
          </w14:textFill>
        </w:rPr>
        <w:t xml:space="preserve">条 </w:t>
      </w:r>
      <w:r>
        <w:rPr>
          <w:rFonts w:hint="eastAsia" w:ascii="仿宋_GB2312" w:hAnsi="仿宋_GB2312" w:eastAsia="仿宋_GB2312" w:cs="仿宋_GB2312"/>
          <w:color w:val="000000" w:themeColor="text1"/>
          <w:sz w:val="30"/>
          <w:szCs w:val="30"/>
          <w14:textFill>
            <w14:solidFill>
              <w14:schemeClr w14:val="tx1"/>
            </w14:solidFill>
          </w14:textFill>
        </w:rPr>
        <w:t>全省各级财政、应急、煤矿安全监管部门以及安全生产补助资金具体使用单位，按职责分工对</w:t>
      </w:r>
      <w:r>
        <w:rPr>
          <w:rFonts w:hint="eastAsia" w:ascii="仿宋_GB2312" w:hAnsi="宋体" w:eastAsia="仿宋_GB2312" w:cs="宋体"/>
          <w:color w:val="000000" w:themeColor="text1"/>
          <w:sz w:val="30"/>
          <w:szCs w:val="30"/>
          <w14:textFill>
            <w14:solidFill>
              <w14:schemeClr w14:val="tx1"/>
            </w14:solidFill>
          </w14:textFill>
        </w:rPr>
        <w:t>安全生产补助资金</w:t>
      </w:r>
      <w:r>
        <w:rPr>
          <w:rFonts w:hint="eastAsia" w:ascii="仿宋_GB2312" w:hAnsi="仿宋_GB2312" w:eastAsia="仿宋_GB2312" w:cs="仿宋_GB2312"/>
          <w:color w:val="000000" w:themeColor="text1"/>
          <w:sz w:val="30"/>
          <w:szCs w:val="30"/>
          <w14:textFill>
            <w14:solidFill>
              <w14:schemeClr w14:val="tx1"/>
            </w14:solidFill>
          </w14:textFill>
        </w:rPr>
        <w:t>申报材料的真实性、准确性、完整性负责。</w:t>
      </w:r>
    </w:p>
    <w:p>
      <w:pPr>
        <w:keepNext w:val="0"/>
        <w:keepLines w:val="0"/>
        <w:pageBreakBefore w:val="0"/>
        <w:kinsoku/>
        <w:wordWrap/>
        <w:overflowPunct/>
        <w:topLinePunct w:val="0"/>
        <w:autoSpaceDE/>
        <w:autoSpaceDN/>
        <w:bidi w:val="0"/>
        <w:spacing w:line="590" w:lineRule="exact"/>
        <w:ind w:firstLine="645"/>
        <w:textAlignment w:val="auto"/>
        <w:rPr>
          <w:rFonts w:ascii="黑体" w:hAnsi="黑体" w:eastAsia="黑体"/>
          <w:color w:val="000000" w:themeColor="text1"/>
          <w:sz w:val="30"/>
          <w:szCs w:val="30"/>
          <w14:textFill>
            <w14:solidFill>
              <w14:schemeClr w14:val="tx1"/>
            </w14:solidFill>
          </w14:textFill>
        </w:rPr>
      </w:pPr>
      <w:r>
        <w:rPr>
          <w:rFonts w:hint="eastAsia" w:ascii="黑体" w:hAnsi="黑体" w:eastAsia="黑体" w:cs="宋体"/>
          <w:color w:val="000000" w:themeColor="text1"/>
          <w:sz w:val="30"/>
          <w:szCs w:val="30"/>
          <w14:textFill>
            <w14:solidFill>
              <w14:schemeClr w14:val="tx1"/>
            </w14:solidFill>
          </w14:textFill>
        </w:rPr>
        <w:t>第</w:t>
      </w:r>
      <w:r>
        <w:rPr>
          <w:rFonts w:hint="eastAsia" w:ascii="黑体" w:hAnsi="黑体" w:eastAsia="黑体" w:cs="宋体"/>
          <w:color w:val="000000" w:themeColor="text1"/>
          <w:sz w:val="30"/>
          <w:szCs w:val="30"/>
          <w:lang w:eastAsia="zh-CN"/>
          <w14:textFill>
            <w14:solidFill>
              <w14:schemeClr w14:val="tx1"/>
            </w14:solidFill>
          </w14:textFill>
        </w:rPr>
        <w:t>四十五</w:t>
      </w:r>
      <w:r>
        <w:rPr>
          <w:rFonts w:hint="eastAsia" w:ascii="黑体" w:hAnsi="黑体" w:eastAsia="黑体" w:cs="宋体"/>
          <w:color w:val="000000" w:themeColor="text1"/>
          <w:sz w:val="30"/>
          <w:szCs w:val="30"/>
          <w14:textFill>
            <w14:solidFill>
              <w14:schemeClr w14:val="tx1"/>
            </w14:solidFill>
          </w14:textFill>
        </w:rPr>
        <w:t xml:space="preserve">条 </w:t>
      </w:r>
      <w:r>
        <w:rPr>
          <w:rFonts w:hint="eastAsia" w:ascii="仿宋_GB2312" w:hAnsi="仿宋_GB2312" w:eastAsia="仿宋_GB2312" w:cs="仿宋_GB2312"/>
          <w:color w:val="000000" w:themeColor="text1"/>
          <w:sz w:val="30"/>
          <w:szCs w:val="30"/>
          <w14:textFill>
            <w14:solidFill>
              <w14:schemeClr w14:val="tx1"/>
            </w14:solidFill>
          </w14:textFill>
        </w:rPr>
        <w:t>省财政厅接到中央财政下达的</w:t>
      </w:r>
      <w:r>
        <w:rPr>
          <w:rFonts w:hint="eastAsia" w:ascii="仿宋_GB2312" w:hAnsi="宋体" w:eastAsia="仿宋_GB2312" w:cs="宋体"/>
          <w:color w:val="000000" w:themeColor="text1"/>
          <w:sz w:val="30"/>
          <w:szCs w:val="30"/>
          <w14:textFill>
            <w14:solidFill>
              <w14:schemeClr w14:val="tx1"/>
            </w14:solidFill>
          </w14:textFill>
        </w:rPr>
        <w:t>安全生产补助资金</w:t>
      </w:r>
      <w:r>
        <w:rPr>
          <w:rFonts w:hint="eastAsia" w:ascii="仿宋_GB2312" w:hAnsi="仿宋_GB2312" w:eastAsia="仿宋_GB2312" w:cs="仿宋_GB2312"/>
          <w:color w:val="000000" w:themeColor="text1"/>
          <w:sz w:val="30"/>
          <w:szCs w:val="30"/>
          <w14:textFill>
            <w14:solidFill>
              <w14:schemeClr w14:val="tx1"/>
            </w14:solidFill>
          </w14:textFill>
        </w:rPr>
        <w:t>预算后，应当按照预算法规定时限要求和资金筹集方案，及时下达中央</w:t>
      </w:r>
      <w:r>
        <w:rPr>
          <w:rFonts w:hint="eastAsia" w:ascii="仿宋_GB2312" w:hAnsi="宋体" w:eastAsia="仿宋_GB2312" w:cs="宋体"/>
          <w:color w:val="000000" w:themeColor="text1"/>
          <w:sz w:val="30"/>
          <w:szCs w:val="30"/>
          <w14:textFill>
            <w14:solidFill>
              <w14:schemeClr w14:val="tx1"/>
            </w14:solidFill>
          </w14:textFill>
        </w:rPr>
        <w:t>补助资金</w:t>
      </w:r>
      <w:r>
        <w:rPr>
          <w:rFonts w:hint="eastAsia" w:ascii="仿宋_GB2312" w:hAnsi="仿宋_GB2312" w:eastAsia="仿宋_GB2312" w:cs="仿宋_GB2312"/>
          <w:color w:val="000000" w:themeColor="text1"/>
          <w:sz w:val="30"/>
          <w:szCs w:val="30"/>
          <w14:textFill>
            <w14:solidFill>
              <w14:schemeClr w14:val="tx1"/>
            </w14:solidFill>
          </w14:textFill>
        </w:rPr>
        <w:t>预算和省级</w:t>
      </w:r>
      <w:r>
        <w:rPr>
          <w:rFonts w:hint="eastAsia" w:ascii="仿宋_GB2312" w:hAnsi="宋体" w:eastAsia="仿宋_GB2312" w:cs="宋体"/>
          <w:color w:val="000000" w:themeColor="text1"/>
          <w:sz w:val="30"/>
          <w:szCs w:val="30"/>
          <w14:textFill>
            <w14:solidFill>
              <w14:schemeClr w14:val="tx1"/>
            </w14:solidFill>
          </w14:textFill>
        </w:rPr>
        <w:t>补助资金</w:t>
      </w:r>
      <w:r>
        <w:rPr>
          <w:rFonts w:hint="eastAsia" w:ascii="仿宋_GB2312" w:hAnsi="仿宋_GB2312" w:eastAsia="仿宋_GB2312" w:cs="仿宋_GB2312"/>
          <w:color w:val="000000" w:themeColor="text1"/>
          <w:sz w:val="30"/>
          <w:szCs w:val="30"/>
          <w14:textFill>
            <w14:solidFill>
              <w14:schemeClr w14:val="tx1"/>
            </w14:solidFill>
          </w14:textFill>
        </w:rPr>
        <w:t>预算，组织实施全过程绩效管理，根据实际需要适时开展重点绩效评价。州市财政局应当按照预算法规定时限要求及时将</w:t>
      </w:r>
      <w:r>
        <w:rPr>
          <w:rFonts w:hint="eastAsia" w:ascii="仿宋_GB2312" w:hAnsi="宋体" w:eastAsia="仿宋_GB2312" w:cs="宋体"/>
          <w:color w:val="000000" w:themeColor="text1"/>
          <w:sz w:val="30"/>
          <w:szCs w:val="30"/>
          <w14:textFill>
            <w14:solidFill>
              <w14:schemeClr w14:val="tx1"/>
            </w14:solidFill>
          </w14:textFill>
        </w:rPr>
        <w:t>补助资金</w:t>
      </w:r>
      <w:r>
        <w:rPr>
          <w:rFonts w:hint="eastAsia" w:ascii="仿宋_GB2312" w:hAnsi="仿宋_GB2312" w:eastAsia="仿宋_GB2312" w:cs="仿宋_GB2312"/>
          <w:color w:val="000000" w:themeColor="text1"/>
          <w:sz w:val="30"/>
          <w:szCs w:val="30"/>
          <w14:textFill>
            <w14:solidFill>
              <w14:schemeClr w14:val="tx1"/>
            </w14:solidFill>
          </w14:textFill>
        </w:rPr>
        <w:t>预算分解下达到项目实施单位，加强绩效管理。</w:t>
      </w:r>
    </w:p>
    <w:p>
      <w:pPr>
        <w:keepNext w:val="0"/>
        <w:keepLines w:val="0"/>
        <w:pageBreakBefore w:val="0"/>
        <w:kinsoku/>
        <w:wordWrap/>
        <w:overflowPunct/>
        <w:topLinePunct w:val="0"/>
        <w:autoSpaceDE/>
        <w:autoSpaceDN/>
        <w:bidi w:val="0"/>
        <w:spacing w:line="590" w:lineRule="exact"/>
        <w:ind w:firstLine="600" w:firstLineChars="200"/>
        <w:textAlignment w:val="auto"/>
        <w:rPr>
          <w:rFonts w:ascii="黑体" w:hAnsi="黑体" w:eastAsia="黑体"/>
          <w:color w:val="000000" w:themeColor="text1"/>
          <w:sz w:val="30"/>
          <w:szCs w:val="30"/>
          <w14:textFill>
            <w14:solidFill>
              <w14:schemeClr w14:val="tx1"/>
            </w14:solidFill>
          </w14:textFill>
        </w:rPr>
      </w:pPr>
      <w:r>
        <w:rPr>
          <w:rFonts w:hint="eastAsia" w:ascii="黑体" w:hAnsi="黑体" w:eastAsia="黑体" w:cs="宋体"/>
          <w:color w:val="000000" w:themeColor="text1"/>
          <w:sz w:val="30"/>
          <w:szCs w:val="30"/>
          <w14:textFill>
            <w14:solidFill>
              <w14:schemeClr w14:val="tx1"/>
            </w14:solidFill>
          </w14:textFill>
        </w:rPr>
        <w:t>第</w:t>
      </w:r>
      <w:r>
        <w:rPr>
          <w:rFonts w:hint="eastAsia" w:ascii="黑体" w:hAnsi="黑体" w:eastAsia="黑体" w:cs="宋体"/>
          <w:color w:val="000000" w:themeColor="text1"/>
          <w:sz w:val="30"/>
          <w:szCs w:val="30"/>
          <w:lang w:eastAsia="zh-CN"/>
          <w14:textFill>
            <w14:solidFill>
              <w14:schemeClr w14:val="tx1"/>
            </w14:solidFill>
          </w14:textFill>
        </w:rPr>
        <w:t>四</w:t>
      </w:r>
      <w:r>
        <w:rPr>
          <w:rFonts w:hint="eastAsia" w:ascii="黑体" w:hAnsi="黑体" w:eastAsia="黑体" w:cs="宋体"/>
          <w:color w:val="000000" w:themeColor="text1"/>
          <w:sz w:val="30"/>
          <w:szCs w:val="30"/>
          <w14:textFill>
            <w14:solidFill>
              <w14:schemeClr w14:val="tx1"/>
            </w14:solidFill>
          </w14:textFill>
        </w:rPr>
        <w:t>十</w:t>
      </w:r>
      <w:r>
        <w:rPr>
          <w:rFonts w:hint="eastAsia" w:ascii="黑体" w:hAnsi="黑体" w:eastAsia="黑体" w:cs="宋体"/>
          <w:color w:val="000000" w:themeColor="text1"/>
          <w:sz w:val="30"/>
          <w:szCs w:val="30"/>
          <w:lang w:eastAsia="zh-CN"/>
          <w14:textFill>
            <w14:solidFill>
              <w14:schemeClr w14:val="tx1"/>
            </w14:solidFill>
          </w14:textFill>
        </w:rPr>
        <w:t>六</w:t>
      </w:r>
      <w:r>
        <w:rPr>
          <w:rFonts w:hint="eastAsia" w:ascii="黑体" w:hAnsi="黑体" w:eastAsia="黑体" w:cs="宋体"/>
          <w:color w:val="000000" w:themeColor="text1"/>
          <w:sz w:val="30"/>
          <w:szCs w:val="30"/>
          <w14:textFill>
            <w14:solidFill>
              <w14:schemeClr w14:val="tx1"/>
            </w14:solidFill>
          </w14:textFill>
        </w:rPr>
        <w:t xml:space="preserve">条 </w:t>
      </w:r>
      <w:r>
        <w:rPr>
          <w:rFonts w:hint="eastAsia" w:ascii="仿宋_GB2312" w:hAnsi="仿宋_GB2312" w:eastAsia="仿宋_GB2312" w:cs="仿宋_GB2312"/>
          <w:color w:val="000000" w:themeColor="text1"/>
          <w:sz w:val="30"/>
          <w:szCs w:val="30"/>
          <w14:textFill>
            <w14:solidFill>
              <w14:schemeClr w14:val="tx1"/>
            </w14:solidFill>
          </w14:textFill>
        </w:rPr>
        <w:t>各级各有关部门和资金使用单位应当加快预算执行，提高资金使用效益。省应急厅、省能源局、国家矿山安监局云南局应当加强指导，督促有关部门和单位按规定安排使用补助资金，按照下达的绩效目标组织开展绩效运行监控，年度终了按规定开展绩效自评。省应急厅、省能源局每年都应对上一年中央补助资金使用情况开展绩效自评。</w:t>
      </w:r>
    </w:p>
    <w:p>
      <w:pPr>
        <w:keepNext w:val="0"/>
        <w:keepLines w:val="0"/>
        <w:pageBreakBefore w:val="0"/>
        <w:kinsoku/>
        <w:wordWrap/>
        <w:overflowPunct/>
        <w:topLinePunct w:val="0"/>
        <w:autoSpaceDE/>
        <w:autoSpaceDN/>
        <w:bidi w:val="0"/>
        <w:spacing w:line="590" w:lineRule="exact"/>
        <w:ind w:firstLine="600" w:firstLineChars="200"/>
        <w:textAlignment w:val="auto"/>
        <w:rPr>
          <w:rFonts w:ascii="黑体" w:hAnsi="黑体" w:eastAsia="黑体" w:cs="宋体"/>
          <w:color w:val="000000" w:themeColor="text1"/>
          <w:sz w:val="30"/>
          <w:szCs w:val="30"/>
          <w14:textFill>
            <w14:solidFill>
              <w14:schemeClr w14:val="tx1"/>
            </w14:solidFill>
          </w14:textFill>
        </w:rPr>
      </w:pPr>
      <w:r>
        <w:rPr>
          <w:rFonts w:hint="eastAsia" w:ascii="黑体" w:hAnsi="黑体" w:eastAsia="黑体" w:cs="宋体"/>
          <w:color w:val="000000" w:themeColor="text1"/>
          <w:sz w:val="30"/>
          <w:szCs w:val="30"/>
          <w14:textFill>
            <w14:solidFill>
              <w14:schemeClr w14:val="tx1"/>
            </w14:solidFill>
          </w14:textFill>
        </w:rPr>
        <w:t>第</w:t>
      </w:r>
      <w:r>
        <w:rPr>
          <w:rFonts w:hint="eastAsia" w:ascii="黑体" w:hAnsi="黑体" w:eastAsia="黑体" w:cs="宋体"/>
          <w:color w:val="000000" w:themeColor="text1"/>
          <w:sz w:val="30"/>
          <w:szCs w:val="30"/>
          <w:lang w:eastAsia="zh-CN"/>
          <w14:textFill>
            <w14:solidFill>
              <w14:schemeClr w14:val="tx1"/>
            </w14:solidFill>
          </w14:textFill>
        </w:rPr>
        <w:t>四</w:t>
      </w:r>
      <w:r>
        <w:rPr>
          <w:rFonts w:hint="eastAsia" w:ascii="黑体" w:hAnsi="黑体" w:eastAsia="黑体" w:cs="宋体"/>
          <w:color w:val="000000" w:themeColor="text1"/>
          <w:sz w:val="30"/>
          <w:szCs w:val="30"/>
          <w14:textFill>
            <w14:solidFill>
              <w14:schemeClr w14:val="tx1"/>
            </w14:solidFill>
          </w14:textFill>
        </w:rPr>
        <w:t>十</w:t>
      </w:r>
      <w:r>
        <w:rPr>
          <w:rFonts w:hint="eastAsia" w:ascii="黑体" w:hAnsi="黑体" w:eastAsia="黑体" w:cs="宋体"/>
          <w:color w:val="000000" w:themeColor="text1"/>
          <w:sz w:val="30"/>
          <w:szCs w:val="30"/>
          <w:lang w:eastAsia="zh-CN"/>
          <w14:textFill>
            <w14:solidFill>
              <w14:schemeClr w14:val="tx1"/>
            </w14:solidFill>
          </w14:textFill>
        </w:rPr>
        <w:t>七</w:t>
      </w:r>
      <w:r>
        <w:rPr>
          <w:rFonts w:hint="eastAsia" w:ascii="黑体" w:hAnsi="黑体" w:eastAsia="黑体" w:cs="宋体"/>
          <w:color w:val="000000" w:themeColor="text1"/>
          <w:sz w:val="30"/>
          <w:szCs w:val="30"/>
          <w14:textFill>
            <w14:solidFill>
              <w14:schemeClr w14:val="tx1"/>
            </w14:solidFill>
          </w14:textFill>
        </w:rPr>
        <w:t xml:space="preserve">条 </w:t>
      </w:r>
      <w:r>
        <w:rPr>
          <w:rFonts w:hint="eastAsia" w:ascii="仿宋_GB2312" w:hAnsi="宋体" w:eastAsia="仿宋_GB2312" w:cs="宋体"/>
          <w:color w:val="000000" w:themeColor="text1"/>
          <w:sz w:val="30"/>
          <w:szCs w:val="30"/>
          <w14:textFill>
            <w14:solidFill>
              <w14:schemeClr w14:val="tx1"/>
            </w14:solidFill>
          </w14:textFill>
        </w:rPr>
        <w:t>安全生产补助资金</w:t>
      </w:r>
      <w:r>
        <w:rPr>
          <w:rFonts w:hint="eastAsia" w:ascii="仿宋_GB2312" w:hAnsi="仿宋_GB2312" w:eastAsia="仿宋_GB2312" w:cs="仿宋_GB2312"/>
          <w:color w:val="000000" w:themeColor="text1"/>
          <w:sz w:val="30"/>
          <w:szCs w:val="30"/>
          <w14:textFill>
            <w14:solidFill>
              <w14:schemeClr w14:val="tx1"/>
            </w14:solidFill>
          </w14:textFill>
        </w:rPr>
        <w:t>的结转结余资金按照有关规定处理。</w:t>
      </w:r>
    </w:p>
    <w:p>
      <w:pPr>
        <w:keepNext w:val="0"/>
        <w:keepLines w:val="0"/>
        <w:pageBreakBefore w:val="0"/>
        <w:kinsoku/>
        <w:wordWrap/>
        <w:overflowPunct/>
        <w:topLinePunct w:val="0"/>
        <w:autoSpaceDE/>
        <w:autoSpaceDN/>
        <w:bidi w:val="0"/>
        <w:spacing w:line="590" w:lineRule="exact"/>
        <w:ind w:firstLine="600" w:firstLineChars="200"/>
        <w:textAlignment w:val="auto"/>
        <w:rPr>
          <w:rFonts w:ascii="黑体" w:hAnsi="黑体" w:eastAsia="黑体"/>
          <w:color w:val="000000" w:themeColor="text1"/>
          <w:sz w:val="30"/>
          <w:szCs w:val="30"/>
          <w14:textFill>
            <w14:solidFill>
              <w14:schemeClr w14:val="tx1"/>
            </w14:solidFill>
          </w14:textFill>
        </w:rPr>
      </w:pPr>
      <w:r>
        <w:rPr>
          <w:rFonts w:hint="eastAsia" w:ascii="黑体" w:hAnsi="黑体" w:eastAsia="黑体" w:cs="宋体"/>
          <w:color w:val="000000" w:themeColor="text1"/>
          <w:sz w:val="30"/>
          <w:szCs w:val="30"/>
          <w14:textFill>
            <w14:solidFill>
              <w14:schemeClr w14:val="tx1"/>
            </w14:solidFill>
          </w14:textFill>
        </w:rPr>
        <w:t>第</w:t>
      </w:r>
      <w:r>
        <w:rPr>
          <w:rFonts w:hint="eastAsia" w:ascii="黑体" w:hAnsi="黑体" w:eastAsia="黑体" w:cs="宋体"/>
          <w:color w:val="000000" w:themeColor="text1"/>
          <w:sz w:val="30"/>
          <w:szCs w:val="30"/>
          <w:lang w:eastAsia="zh-CN"/>
          <w14:textFill>
            <w14:solidFill>
              <w14:schemeClr w14:val="tx1"/>
            </w14:solidFill>
          </w14:textFill>
        </w:rPr>
        <w:t>四</w:t>
      </w:r>
      <w:r>
        <w:rPr>
          <w:rFonts w:hint="eastAsia" w:ascii="黑体" w:hAnsi="黑体" w:eastAsia="黑体" w:cs="宋体"/>
          <w:color w:val="000000" w:themeColor="text1"/>
          <w:sz w:val="30"/>
          <w:szCs w:val="30"/>
          <w14:textFill>
            <w14:solidFill>
              <w14:schemeClr w14:val="tx1"/>
            </w14:solidFill>
          </w14:textFill>
        </w:rPr>
        <w:t>十</w:t>
      </w:r>
      <w:r>
        <w:rPr>
          <w:rFonts w:hint="eastAsia" w:ascii="黑体" w:hAnsi="黑体" w:eastAsia="黑体" w:cs="宋体"/>
          <w:color w:val="000000" w:themeColor="text1"/>
          <w:sz w:val="30"/>
          <w:szCs w:val="30"/>
          <w:lang w:eastAsia="zh-CN"/>
          <w14:textFill>
            <w14:solidFill>
              <w14:schemeClr w14:val="tx1"/>
            </w14:solidFill>
          </w14:textFill>
        </w:rPr>
        <w:t>八</w:t>
      </w:r>
      <w:r>
        <w:rPr>
          <w:rFonts w:hint="eastAsia" w:ascii="黑体" w:hAnsi="黑体" w:eastAsia="黑体" w:cs="宋体"/>
          <w:color w:val="000000" w:themeColor="text1"/>
          <w:sz w:val="30"/>
          <w:szCs w:val="30"/>
          <w14:textFill>
            <w14:solidFill>
              <w14:schemeClr w14:val="tx1"/>
            </w14:solidFill>
          </w14:textFill>
        </w:rPr>
        <w:t xml:space="preserve">条 </w:t>
      </w:r>
      <w:r>
        <w:rPr>
          <w:rFonts w:hint="eastAsia" w:ascii="仿宋_GB2312" w:hAnsi="宋体" w:eastAsia="仿宋_GB2312" w:cs="宋体"/>
          <w:color w:val="000000" w:themeColor="text1"/>
          <w:sz w:val="30"/>
          <w:szCs w:val="30"/>
          <w14:textFill>
            <w14:solidFill>
              <w14:schemeClr w14:val="tx1"/>
            </w14:solidFill>
          </w14:textFill>
        </w:rPr>
        <w:t>安全生产补助资金</w:t>
      </w:r>
      <w:r>
        <w:rPr>
          <w:rFonts w:hint="eastAsia" w:ascii="仿宋_GB2312" w:hAnsi="仿宋_GB2312" w:eastAsia="仿宋_GB2312" w:cs="仿宋_GB2312"/>
          <w:color w:val="000000" w:themeColor="text1"/>
          <w:sz w:val="30"/>
          <w:szCs w:val="30"/>
          <w14:textFill>
            <w14:solidFill>
              <w14:schemeClr w14:val="tx1"/>
            </w14:solidFill>
          </w14:textFill>
        </w:rPr>
        <w:t>的支付按照国库集中支付制度有关规定执行。涉及政府采购的，应当按照政府采购管理的有关规定执行。按政策规定应当通过基本建设支出支持的工程项目和工作任务，执行基本建设财务管理相关规定。</w:t>
      </w:r>
    </w:p>
    <w:p>
      <w:pPr>
        <w:keepNext w:val="0"/>
        <w:keepLines w:val="0"/>
        <w:pageBreakBefore w:val="0"/>
        <w:kinsoku/>
        <w:wordWrap/>
        <w:overflowPunct/>
        <w:topLinePunct w:val="0"/>
        <w:autoSpaceDE/>
        <w:autoSpaceDN/>
        <w:bidi w:val="0"/>
        <w:spacing w:line="590" w:lineRule="exact"/>
        <w:ind w:firstLine="600" w:firstLineChars="200"/>
        <w:textAlignment w:val="auto"/>
        <w:rPr>
          <w:rFonts w:ascii="黑体" w:hAnsi="黑体" w:eastAsia="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第</w:t>
      </w:r>
      <w:r>
        <w:rPr>
          <w:rFonts w:hint="eastAsia" w:ascii="黑体" w:hAnsi="黑体" w:eastAsia="黑体" w:cs="黑体"/>
          <w:color w:val="000000" w:themeColor="text1"/>
          <w:sz w:val="30"/>
          <w:szCs w:val="30"/>
          <w:lang w:eastAsia="zh-CN"/>
          <w14:textFill>
            <w14:solidFill>
              <w14:schemeClr w14:val="tx1"/>
            </w14:solidFill>
          </w14:textFill>
        </w:rPr>
        <w:t>四</w:t>
      </w:r>
      <w:r>
        <w:rPr>
          <w:rFonts w:hint="eastAsia" w:ascii="黑体" w:hAnsi="黑体" w:eastAsia="黑体" w:cs="黑体"/>
          <w:color w:val="000000" w:themeColor="text1"/>
          <w:sz w:val="30"/>
          <w:szCs w:val="30"/>
          <w14:textFill>
            <w14:solidFill>
              <w14:schemeClr w14:val="tx1"/>
            </w14:solidFill>
          </w14:textFill>
        </w:rPr>
        <w:t>十</w:t>
      </w:r>
      <w:r>
        <w:rPr>
          <w:rFonts w:hint="eastAsia" w:ascii="黑体" w:hAnsi="黑体" w:eastAsia="黑体" w:cs="黑体"/>
          <w:color w:val="000000" w:themeColor="text1"/>
          <w:sz w:val="30"/>
          <w:szCs w:val="30"/>
          <w:lang w:eastAsia="zh-CN"/>
          <w14:textFill>
            <w14:solidFill>
              <w14:schemeClr w14:val="tx1"/>
            </w14:solidFill>
          </w14:textFill>
        </w:rPr>
        <w:t>九</w:t>
      </w:r>
      <w:r>
        <w:rPr>
          <w:rFonts w:hint="eastAsia" w:ascii="黑体" w:hAnsi="黑体" w:eastAsia="黑体" w:cs="黑体"/>
          <w:color w:val="000000" w:themeColor="text1"/>
          <w:sz w:val="30"/>
          <w:szCs w:val="30"/>
          <w14:textFill>
            <w14:solidFill>
              <w14:schemeClr w14:val="tx1"/>
            </w14:solidFill>
          </w14:textFill>
        </w:rPr>
        <w:t xml:space="preserve">条 </w:t>
      </w:r>
      <w:r>
        <w:rPr>
          <w:rFonts w:hint="eastAsia" w:ascii="仿宋_GB2312" w:hAnsi="仿宋_GB2312" w:eastAsia="仿宋_GB2312" w:cs="仿宋_GB2312"/>
          <w:color w:val="000000" w:themeColor="text1"/>
          <w:sz w:val="30"/>
          <w:szCs w:val="30"/>
          <w14:textFill>
            <w14:solidFill>
              <w14:schemeClr w14:val="tx1"/>
            </w14:solidFill>
          </w14:textFill>
        </w:rPr>
        <w:t>省财政厅、省应急厅、省能源局申请、下达资金文件，应当抄送财政部云南监管局。</w:t>
      </w:r>
    </w:p>
    <w:p>
      <w:pPr>
        <w:keepNext w:val="0"/>
        <w:keepLines w:val="0"/>
        <w:pageBreakBefore w:val="0"/>
        <w:kinsoku/>
        <w:wordWrap/>
        <w:overflowPunct/>
        <w:topLinePunct w:val="0"/>
        <w:autoSpaceDE/>
        <w:autoSpaceDN/>
        <w:bidi w:val="0"/>
        <w:spacing w:line="590" w:lineRule="exact"/>
        <w:ind w:firstLine="600" w:firstLineChars="200"/>
        <w:textAlignment w:val="auto"/>
        <w:rPr>
          <w:rFonts w:ascii="方正小标宋简体" w:hAnsi="方正小标宋简体" w:eastAsia="方正小标宋简体" w:cs="方正小标宋简体"/>
          <w:color w:val="000000" w:themeColor="text1"/>
          <w:sz w:val="30"/>
          <w:szCs w:val="30"/>
          <w14:textFill>
            <w14:solidFill>
              <w14:schemeClr w14:val="tx1"/>
            </w14:solidFill>
          </w14:textFill>
        </w:rPr>
      </w:pPr>
      <w:r>
        <w:rPr>
          <w:rFonts w:hint="eastAsia" w:ascii="黑体" w:hAnsi="黑体" w:eastAsia="黑体" w:cs="宋体"/>
          <w:color w:val="000000" w:themeColor="text1"/>
          <w:sz w:val="30"/>
          <w:szCs w:val="30"/>
          <w14:textFill>
            <w14:solidFill>
              <w14:schemeClr w14:val="tx1"/>
            </w14:solidFill>
          </w14:textFill>
        </w:rPr>
        <w:t xml:space="preserve">第五十条 </w:t>
      </w:r>
      <w:r>
        <w:rPr>
          <w:rFonts w:hint="eastAsia" w:ascii="仿宋_GB2312" w:hAnsi="仿宋_GB2312" w:eastAsia="仿宋_GB2312" w:cs="仿宋_GB2312"/>
          <w:color w:val="000000" w:themeColor="text1"/>
          <w:sz w:val="30"/>
          <w:szCs w:val="30"/>
          <w14:textFill>
            <w14:solidFill>
              <w14:schemeClr w14:val="tx1"/>
            </w14:solidFill>
          </w14:textFill>
        </w:rPr>
        <w:t>安全生产补助资金分配使用管理应当严格执行预算公开有关规定，及时向社会公开，接受社会监督。</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90" w:lineRule="exact"/>
        <w:jc w:val="center"/>
        <w:textAlignment w:val="auto"/>
        <w:rPr>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第七章 法律责任</w:t>
      </w:r>
    </w:p>
    <w:p>
      <w:pPr>
        <w:pStyle w:val="5"/>
        <w:keepNext w:val="0"/>
        <w:keepLines w:val="0"/>
        <w:pageBreakBefore w:val="0"/>
        <w:widowControl/>
        <w:kinsoku/>
        <w:wordWrap/>
        <w:overflowPunct/>
        <w:topLinePunct w:val="0"/>
        <w:autoSpaceDE/>
        <w:autoSpaceDN/>
        <w:bidi w:val="0"/>
        <w:adjustRightInd w:val="0"/>
        <w:snapToGrid w:val="0"/>
        <w:spacing w:line="590" w:lineRule="exact"/>
        <w:ind w:firstLine="600" w:firstLineChars="200"/>
        <w:textAlignment w:val="auto"/>
        <w:rPr>
          <w:rFonts w:ascii="方正小标宋简体" w:hAnsi="方正小标宋简体" w:eastAsia="方正小标宋简体" w:cs="方正小标宋简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第五十</w:t>
      </w:r>
      <w:r>
        <w:rPr>
          <w:rFonts w:hint="eastAsia" w:ascii="黑体" w:hAnsi="黑体" w:eastAsia="黑体" w:cs="黑体"/>
          <w:color w:val="000000" w:themeColor="text1"/>
          <w:sz w:val="30"/>
          <w:szCs w:val="30"/>
          <w:lang w:eastAsia="zh-CN"/>
          <w14:textFill>
            <w14:solidFill>
              <w14:schemeClr w14:val="tx1"/>
            </w14:solidFill>
          </w14:textFill>
        </w:rPr>
        <w:t>一</w:t>
      </w:r>
      <w:r>
        <w:rPr>
          <w:rFonts w:hint="eastAsia" w:ascii="黑体" w:hAnsi="黑体" w:eastAsia="黑体" w:cs="黑体"/>
          <w:color w:val="000000" w:themeColor="text1"/>
          <w:sz w:val="30"/>
          <w:szCs w:val="30"/>
          <w14:textFill>
            <w14:solidFill>
              <w14:schemeClr w14:val="tx1"/>
            </w14:solidFill>
          </w14:textFill>
        </w:rPr>
        <w:t>条</w:t>
      </w:r>
      <w:r>
        <w:rPr>
          <w:rFonts w:hint="eastAsia" w:ascii="仿宋_GB2312" w:hAnsi="仿宋_GB2312" w:eastAsia="仿宋_GB2312" w:cs="仿宋_GB2312"/>
          <w:color w:val="000000" w:themeColor="text1"/>
          <w:sz w:val="30"/>
          <w:szCs w:val="30"/>
          <w14:textFill>
            <w14:solidFill>
              <w14:schemeClr w14:val="tx1"/>
            </w14:solidFill>
          </w14:textFill>
        </w:rPr>
        <w:t xml:space="preserve"> </w:t>
      </w:r>
      <w:r>
        <w:rPr>
          <w:rFonts w:hint="eastAsia" w:ascii="仿宋_GB2312" w:eastAsia="仿宋_GB2312"/>
          <w:color w:val="000000" w:themeColor="text1"/>
          <w:sz w:val="30"/>
          <w:szCs w:val="30"/>
          <w14:textFill>
            <w14:solidFill>
              <w14:schemeClr w14:val="tx1"/>
            </w14:solidFill>
          </w14:textFill>
        </w:rPr>
        <w:t>任何单位和个人不得截留、挤占和挪用安全生产补助资金。对于违反国家法律、行政法规和有关规定的单位和个人，有关部门应当及时制止和纠正，并严格按照《中华人民共和国预算法》、《财政违法行为处罚处分条例》等有关规定追究相应责任。构成犯罪的，依法追究刑事责任。</w:t>
      </w:r>
    </w:p>
    <w:p>
      <w:pPr>
        <w:keepNext w:val="0"/>
        <w:keepLines w:val="0"/>
        <w:pageBreakBefore w:val="0"/>
        <w:kinsoku/>
        <w:wordWrap/>
        <w:overflowPunct/>
        <w:topLinePunct w:val="0"/>
        <w:autoSpaceDE/>
        <w:autoSpaceDN/>
        <w:bidi w:val="0"/>
        <w:spacing w:line="590" w:lineRule="exact"/>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第五十</w:t>
      </w:r>
      <w:r>
        <w:rPr>
          <w:rFonts w:hint="eastAsia" w:ascii="黑体" w:hAnsi="黑体" w:eastAsia="黑体" w:cs="黑体"/>
          <w:color w:val="000000" w:themeColor="text1"/>
          <w:sz w:val="30"/>
          <w:szCs w:val="30"/>
          <w:lang w:eastAsia="zh-CN"/>
          <w14:textFill>
            <w14:solidFill>
              <w14:schemeClr w14:val="tx1"/>
            </w14:solidFill>
          </w14:textFill>
        </w:rPr>
        <w:t>二</w:t>
      </w:r>
      <w:r>
        <w:rPr>
          <w:rFonts w:hint="eastAsia" w:ascii="黑体" w:hAnsi="黑体" w:eastAsia="黑体" w:cs="黑体"/>
          <w:color w:val="000000" w:themeColor="text1"/>
          <w:sz w:val="30"/>
          <w:szCs w:val="30"/>
          <w14:textFill>
            <w14:solidFill>
              <w14:schemeClr w14:val="tx1"/>
            </w14:solidFill>
          </w14:textFill>
        </w:rPr>
        <w:t>条</w:t>
      </w:r>
      <w:r>
        <w:rPr>
          <w:rFonts w:hint="eastAsia" w:ascii="仿宋_GB2312" w:hAnsi="仿宋_GB2312" w:eastAsia="仿宋_GB2312" w:cs="仿宋_GB2312"/>
          <w:color w:val="000000" w:themeColor="text1"/>
          <w:sz w:val="30"/>
          <w:szCs w:val="30"/>
          <w14:textFill>
            <w14:solidFill>
              <w14:schemeClr w14:val="tx1"/>
            </w14:solidFill>
          </w14:textFill>
        </w:rPr>
        <w:t xml:space="preserve"> </w:t>
      </w:r>
      <w:r>
        <w:rPr>
          <w:rFonts w:hint="eastAsia" w:ascii="仿宋_GB2312" w:eastAsia="仿宋_GB2312"/>
          <w:color w:val="000000" w:themeColor="text1"/>
          <w:sz w:val="30"/>
          <w:szCs w:val="30"/>
          <w14:textFill>
            <w14:solidFill>
              <w14:schemeClr w14:val="tx1"/>
            </w14:solidFill>
          </w14:textFill>
        </w:rPr>
        <w:t>各级财政、应急、</w:t>
      </w:r>
      <w:r>
        <w:rPr>
          <w:rFonts w:hint="eastAsia" w:ascii="仿宋_GB2312" w:eastAsia="仿宋_GB2312"/>
          <w:color w:val="000000" w:themeColor="text1"/>
          <w:sz w:val="30"/>
          <w:szCs w:val="30"/>
          <w:lang w:eastAsia="zh-CN"/>
          <w14:textFill>
            <w14:solidFill>
              <w14:schemeClr w14:val="tx1"/>
            </w14:solidFill>
          </w14:textFill>
        </w:rPr>
        <w:t>煤</w:t>
      </w:r>
      <w:r>
        <w:rPr>
          <w:rFonts w:hint="eastAsia" w:ascii="仿宋_GB2312" w:eastAsia="仿宋_GB2312"/>
          <w:color w:val="000000" w:themeColor="text1"/>
          <w:sz w:val="30"/>
          <w:szCs w:val="30"/>
          <w14:textFill>
            <w14:solidFill>
              <w14:schemeClr w14:val="tx1"/>
            </w14:solidFill>
          </w14:textFill>
        </w:rPr>
        <w:t>矿安全监管</w:t>
      </w:r>
      <w:r>
        <w:rPr>
          <w:rFonts w:hint="eastAsia" w:ascii="仿宋_GB2312" w:eastAsia="仿宋_GB2312"/>
          <w:color w:val="000000" w:themeColor="text1"/>
          <w:sz w:val="30"/>
          <w:szCs w:val="30"/>
          <w:lang w:eastAsia="zh-CN"/>
          <w14:textFill>
            <w14:solidFill>
              <w14:schemeClr w14:val="tx1"/>
            </w14:solidFill>
          </w14:textFill>
        </w:rPr>
        <w:t>部门</w:t>
      </w:r>
      <w:r>
        <w:rPr>
          <w:rFonts w:hint="eastAsia" w:ascii="仿宋_GB2312" w:eastAsia="仿宋_GB2312"/>
          <w:color w:val="000000" w:themeColor="text1"/>
          <w:sz w:val="30"/>
          <w:szCs w:val="30"/>
          <w14:textFill>
            <w14:solidFill>
              <w14:schemeClr w14:val="tx1"/>
            </w14:solidFill>
          </w14:textFill>
        </w:rPr>
        <w:t>、</w:t>
      </w:r>
      <w:r>
        <w:rPr>
          <w:rFonts w:hint="eastAsia" w:eastAsia="仿宋_GB2312"/>
          <w:color w:val="000000" w:themeColor="text1"/>
          <w:sz w:val="30"/>
          <w:szCs w:val="30"/>
          <w14:textFill>
            <w14:solidFill>
              <w14:schemeClr w14:val="tx1"/>
            </w14:solidFill>
          </w14:textFill>
        </w:rPr>
        <w:t>国家矿山安监局云南局</w:t>
      </w:r>
      <w:r>
        <w:rPr>
          <w:rFonts w:hint="eastAsia" w:ascii="仿宋_GB2312" w:eastAsia="仿宋_GB2312"/>
          <w:color w:val="000000" w:themeColor="text1"/>
          <w:sz w:val="30"/>
          <w:szCs w:val="30"/>
          <w14:textFill>
            <w14:solidFill>
              <w14:schemeClr w14:val="tx1"/>
            </w14:solidFill>
          </w14:textFill>
        </w:rPr>
        <w:t>及其工作人员存在违反本</w:t>
      </w:r>
      <w:r>
        <w:rPr>
          <w:rFonts w:hint="eastAsia" w:ascii="仿宋_GB2312" w:eastAsia="仿宋_GB2312"/>
          <w:color w:val="000000" w:themeColor="text1"/>
          <w:sz w:val="30"/>
          <w:szCs w:val="30"/>
          <w:lang w:eastAsia="zh-CN"/>
          <w14:textFill>
            <w14:solidFill>
              <w14:schemeClr w14:val="tx1"/>
            </w14:solidFill>
          </w14:textFill>
        </w:rPr>
        <w:t>实施细则</w:t>
      </w:r>
      <w:r>
        <w:rPr>
          <w:rFonts w:hint="eastAsia" w:ascii="仿宋_GB2312" w:eastAsia="仿宋_GB2312"/>
          <w:color w:val="000000" w:themeColor="text1"/>
          <w:sz w:val="30"/>
          <w:szCs w:val="30"/>
          <w14:textFill>
            <w14:solidFill>
              <w14:schemeClr w14:val="tx1"/>
            </w14:solidFill>
          </w14:textFill>
        </w:rPr>
        <w:t>行为的，以及其他滥用职权、玩忽职守、徇私舞弊等违法违纪行为的，按照《中华人民共和国预算法》及其实施条例、《中华人民共和国监察法》</w:t>
      </w:r>
      <w:bookmarkStart w:id="0" w:name="_GoBack"/>
      <w:bookmarkEnd w:id="0"/>
      <w:r>
        <w:rPr>
          <w:rFonts w:hint="eastAsia" w:ascii="仿宋_GB2312" w:eastAsia="仿宋_GB2312"/>
          <w:color w:val="000000" w:themeColor="text1"/>
          <w:sz w:val="30"/>
          <w:szCs w:val="30"/>
          <w14:textFill>
            <w14:solidFill>
              <w14:schemeClr w14:val="tx1"/>
            </w14:solidFill>
          </w14:textFill>
        </w:rPr>
        <w:t>《财政违法行为处罚处分条例》等有关规定追究相应责任。构成犯罪的，依法追究刑事责任。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590" w:lineRule="exact"/>
        <w:jc w:val="center"/>
        <w:textAlignment w:val="auto"/>
        <w:rPr>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第</w:t>
      </w:r>
      <w:r>
        <w:rPr>
          <w:rFonts w:hint="eastAsia" w:ascii="黑体" w:hAnsi="黑体" w:eastAsia="黑体"/>
          <w:color w:val="000000" w:themeColor="text1"/>
          <w:sz w:val="30"/>
          <w:szCs w:val="30"/>
          <w:lang w:eastAsia="zh-CN"/>
          <w14:textFill>
            <w14:solidFill>
              <w14:schemeClr w14:val="tx1"/>
            </w14:solidFill>
          </w14:textFill>
        </w:rPr>
        <w:t>八</w:t>
      </w:r>
      <w:r>
        <w:rPr>
          <w:rFonts w:hint="eastAsia" w:ascii="黑体" w:hAnsi="黑体" w:eastAsia="黑体"/>
          <w:color w:val="000000" w:themeColor="text1"/>
          <w:sz w:val="30"/>
          <w:szCs w:val="30"/>
          <w14:textFill>
            <w14:solidFill>
              <w14:schemeClr w14:val="tx1"/>
            </w14:solidFill>
          </w14:textFill>
        </w:rPr>
        <w:t>章  附则</w:t>
      </w:r>
    </w:p>
    <w:p>
      <w:pPr>
        <w:keepNext w:val="0"/>
        <w:keepLines w:val="0"/>
        <w:pageBreakBefore w:val="0"/>
        <w:kinsoku/>
        <w:wordWrap/>
        <w:overflowPunct/>
        <w:topLinePunct w:val="0"/>
        <w:autoSpaceDE/>
        <w:autoSpaceDN/>
        <w:bidi w:val="0"/>
        <w:spacing w:line="590" w:lineRule="exact"/>
        <w:ind w:firstLine="600" w:firstLineChars="200"/>
        <w:textAlignment w:val="auto"/>
        <w:rPr>
          <w:rFonts w:ascii="方正小标宋简体" w:hAnsi="方正小标宋简体" w:eastAsia="方正小标宋简体" w:cs="方正小标宋简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第五十</w:t>
      </w:r>
      <w:r>
        <w:rPr>
          <w:rFonts w:hint="eastAsia" w:ascii="黑体" w:hAnsi="黑体" w:eastAsia="黑体" w:cs="黑体"/>
          <w:color w:val="000000" w:themeColor="text1"/>
          <w:sz w:val="30"/>
          <w:szCs w:val="30"/>
          <w:lang w:eastAsia="zh-CN"/>
          <w14:textFill>
            <w14:solidFill>
              <w14:schemeClr w14:val="tx1"/>
            </w14:solidFill>
          </w14:textFill>
        </w:rPr>
        <w:t>三</w:t>
      </w:r>
      <w:r>
        <w:rPr>
          <w:rFonts w:hint="eastAsia" w:ascii="黑体" w:hAnsi="黑体" w:eastAsia="黑体" w:cs="黑体"/>
          <w:color w:val="000000" w:themeColor="text1"/>
          <w:sz w:val="30"/>
          <w:szCs w:val="30"/>
          <w14:textFill>
            <w14:solidFill>
              <w14:schemeClr w14:val="tx1"/>
            </w14:solidFill>
          </w14:textFill>
        </w:rPr>
        <w:t xml:space="preserve">条 </w:t>
      </w:r>
      <w:r>
        <w:rPr>
          <w:rFonts w:eastAsia="仿宋_GB2312"/>
          <w:color w:val="000000" w:themeColor="text1"/>
          <w:sz w:val="30"/>
          <w:szCs w:val="30"/>
          <w14:textFill>
            <w14:solidFill>
              <w14:schemeClr w14:val="tx1"/>
            </w14:solidFill>
          </w14:textFill>
        </w:rPr>
        <w:t>本</w:t>
      </w:r>
      <w:r>
        <w:rPr>
          <w:rFonts w:hint="eastAsia" w:eastAsia="仿宋_GB2312"/>
          <w:color w:val="000000" w:themeColor="text1"/>
          <w:sz w:val="30"/>
          <w:szCs w:val="30"/>
          <w14:textFill>
            <w14:solidFill>
              <w14:schemeClr w14:val="tx1"/>
            </w14:solidFill>
          </w14:textFill>
        </w:rPr>
        <w:t>实施细则</w:t>
      </w:r>
      <w:r>
        <w:rPr>
          <w:rFonts w:eastAsia="仿宋_GB2312"/>
          <w:color w:val="000000" w:themeColor="text1"/>
          <w:sz w:val="30"/>
          <w:szCs w:val="30"/>
          <w14:textFill>
            <w14:solidFill>
              <w14:schemeClr w14:val="tx1"/>
            </w14:solidFill>
          </w14:textFill>
        </w:rPr>
        <w:t>由</w:t>
      </w:r>
      <w:r>
        <w:rPr>
          <w:rFonts w:hint="eastAsia" w:eastAsia="仿宋_GB2312"/>
          <w:color w:val="000000" w:themeColor="text1"/>
          <w:sz w:val="30"/>
          <w:szCs w:val="30"/>
          <w14:textFill>
            <w14:solidFill>
              <w14:schemeClr w14:val="tx1"/>
            </w14:solidFill>
          </w14:textFill>
        </w:rPr>
        <w:t>省</w:t>
      </w:r>
      <w:r>
        <w:rPr>
          <w:rFonts w:eastAsia="仿宋_GB2312"/>
          <w:color w:val="000000" w:themeColor="text1"/>
          <w:sz w:val="30"/>
          <w:szCs w:val="30"/>
          <w14:textFill>
            <w14:solidFill>
              <w14:schemeClr w14:val="tx1"/>
            </w14:solidFill>
          </w14:textFill>
        </w:rPr>
        <w:t>财政</w:t>
      </w:r>
      <w:r>
        <w:rPr>
          <w:rFonts w:hint="eastAsia" w:eastAsia="仿宋_GB2312"/>
          <w:color w:val="000000" w:themeColor="text1"/>
          <w:sz w:val="30"/>
          <w:szCs w:val="30"/>
          <w14:textFill>
            <w14:solidFill>
              <w14:schemeClr w14:val="tx1"/>
            </w14:solidFill>
          </w14:textFill>
        </w:rPr>
        <w:t>厅会同省应急厅、省能源局、国家矿山安监局云南局</w:t>
      </w:r>
      <w:r>
        <w:rPr>
          <w:rFonts w:eastAsia="仿宋_GB2312"/>
          <w:color w:val="000000" w:themeColor="text1"/>
          <w:sz w:val="30"/>
          <w:szCs w:val="30"/>
          <w14:textFill>
            <w14:solidFill>
              <w14:schemeClr w14:val="tx1"/>
            </w14:solidFill>
          </w14:textFill>
        </w:rPr>
        <w:t>负责解释。</w:t>
      </w:r>
    </w:p>
    <w:p>
      <w:pPr>
        <w:keepNext w:val="0"/>
        <w:keepLines w:val="0"/>
        <w:pageBreakBefore w:val="0"/>
        <w:kinsoku/>
        <w:wordWrap/>
        <w:overflowPunct/>
        <w:topLinePunct w:val="0"/>
        <w:autoSpaceDE/>
        <w:autoSpaceDN/>
        <w:bidi w:val="0"/>
        <w:spacing w:line="590" w:lineRule="exact"/>
        <w:ind w:firstLine="600" w:firstLineChars="200"/>
        <w:textAlignment w:val="auto"/>
        <w:rPr>
          <w:rFonts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第五十</w:t>
      </w:r>
      <w:r>
        <w:rPr>
          <w:rFonts w:hint="eastAsia" w:ascii="黑体" w:hAnsi="黑体" w:eastAsia="黑体" w:cs="黑体"/>
          <w:color w:val="000000" w:themeColor="text1"/>
          <w:sz w:val="30"/>
          <w:szCs w:val="30"/>
          <w:lang w:eastAsia="zh-CN"/>
          <w14:textFill>
            <w14:solidFill>
              <w14:schemeClr w14:val="tx1"/>
            </w14:solidFill>
          </w14:textFill>
        </w:rPr>
        <w:t>四</w:t>
      </w:r>
      <w:r>
        <w:rPr>
          <w:rFonts w:hint="eastAsia" w:ascii="黑体" w:hAnsi="黑体" w:eastAsia="黑体" w:cs="黑体"/>
          <w:color w:val="000000" w:themeColor="text1"/>
          <w:sz w:val="30"/>
          <w:szCs w:val="30"/>
          <w14:textFill>
            <w14:solidFill>
              <w14:schemeClr w14:val="tx1"/>
            </w14:solidFill>
          </w14:textFill>
        </w:rPr>
        <w:t xml:space="preserve">条 </w:t>
      </w:r>
      <w:r>
        <w:rPr>
          <w:rFonts w:eastAsia="仿宋_GB2312"/>
          <w:color w:val="000000" w:themeColor="text1"/>
          <w:sz w:val="30"/>
          <w:szCs w:val="30"/>
          <w14:textFill>
            <w14:solidFill>
              <w14:schemeClr w14:val="tx1"/>
            </w14:solidFill>
          </w14:textFill>
        </w:rPr>
        <w:t>本</w:t>
      </w:r>
      <w:r>
        <w:rPr>
          <w:rFonts w:hint="eastAsia" w:eastAsia="仿宋_GB2312"/>
          <w:color w:val="000000" w:themeColor="text1"/>
          <w:sz w:val="30"/>
          <w:szCs w:val="30"/>
          <w14:textFill>
            <w14:solidFill>
              <w14:schemeClr w14:val="tx1"/>
            </w14:solidFill>
          </w14:textFill>
        </w:rPr>
        <w:t>实施细则</w:t>
      </w:r>
      <w:r>
        <w:rPr>
          <w:rFonts w:eastAsia="仿宋_GB2312"/>
          <w:color w:val="000000" w:themeColor="text1"/>
          <w:sz w:val="30"/>
          <w:szCs w:val="30"/>
          <w14:textFill>
            <w14:solidFill>
              <w14:schemeClr w14:val="tx1"/>
            </w14:solidFill>
          </w14:textFill>
        </w:rPr>
        <w:t>自印发之日起施行。</w:t>
      </w: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kNjY0ZTNmMmM0NzY5YWYzZWRkNGE5YmU5MTExZjEifQ=="/>
  </w:docVars>
  <w:rsids>
    <w:rsidRoot w:val="56994394"/>
    <w:rsid w:val="17673B94"/>
    <w:rsid w:val="2B6F52F6"/>
    <w:rsid w:val="3A935B45"/>
    <w:rsid w:val="42A25BC4"/>
    <w:rsid w:val="451B3512"/>
    <w:rsid w:val="457A642B"/>
    <w:rsid w:val="4AF94F66"/>
    <w:rsid w:val="56994394"/>
    <w:rsid w:val="5E4C7AC0"/>
    <w:rsid w:val="5F4E71F2"/>
    <w:rsid w:val="63F422A1"/>
    <w:rsid w:val="6A2A6D9E"/>
    <w:rsid w:val="6CE80DBC"/>
    <w:rsid w:val="6F7D56EF"/>
    <w:rsid w:val="77EEF3D2"/>
    <w:rsid w:val="7A9BD129"/>
    <w:rsid w:val="7EFF31FB"/>
    <w:rsid w:val="7FF68D96"/>
    <w:rsid w:val="7FFBA41F"/>
    <w:rsid w:val="BFFE69CA"/>
    <w:rsid w:val="F5FFD2FC"/>
    <w:rsid w:val="F7FE59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0"/>
    <w:rPr>
      <w:rFonts w:ascii="Times New Roman" w:hAnsi="Times New Roman"/>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云南省安全生产监督管理局</Company>
  <Pages>1</Pages>
  <Words>0</Words>
  <Characters>0</Characters>
  <Lines>0</Lines>
  <Paragraphs>0</Paragraphs>
  <TotalTime>1</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2022-10-28T11:19:00Z</dcterms:created>
  <dc:creator>lyg</dc:creator>
  <cp:lastModifiedBy>王景辉</cp:lastModifiedBy>
  <cp:lastPrinted>2023-02-11T06:36:00Z</cp:lastPrinted>
  <dcterms:modified xsi:type="dcterms:W3CDTF">2023-02-13T08:27:07Z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0760D2CAD6C44879BB4F15589EB722F0</vt:lpwstr>
  </property>
</Properties>
</file>