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楷体_GBK" w:hAnsi="方正楷体_GBK" w:eastAsia="方正楷体_GBK" w:cs="方正楷体_GBK"/>
          <w:i w:val="0"/>
          <w:caps w:val="0"/>
          <w:color w:val="333333"/>
          <w:spacing w:val="-15"/>
          <w:kern w:val="0"/>
          <w:sz w:val="37"/>
          <w:szCs w:val="37"/>
          <w:bdr w:val="none" w:color="auto" w:sz="0" w:space="0"/>
          <w:lang w:val="en-US" w:eastAsia="zh-CN" w:bidi="ar"/>
        </w:rPr>
        <w:t>政府信息公开情况统计表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-15"/>
          <w:kern w:val="0"/>
          <w:sz w:val="28"/>
          <w:szCs w:val="28"/>
          <w:bdr w:val="none" w:color="auto" w:sz="0" w:space="0"/>
          <w:lang w:val="en-US" w:eastAsia="zh-CN" w:bidi="ar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-15"/>
          <w:kern w:val="0"/>
          <w:sz w:val="28"/>
          <w:szCs w:val="28"/>
          <w:bdr w:val="none" w:color="auto" w:sz="0" w:space="0"/>
          <w:lang w:val="en-US" w:eastAsia="zh-CN" w:bidi="ar"/>
        </w:rPr>
        <w:t>（</w:t>
      </w:r>
      <w:r>
        <w:rPr>
          <w:rFonts w:hint="eastAsia" w:ascii="宋体" w:hAnsi="宋体" w:eastAsia="宋体" w:cs="宋体"/>
          <w:i w:val="0"/>
          <w:caps w:val="0"/>
          <w:color w:val="333333"/>
          <w:spacing w:val="-15"/>
          <w:kern w:val="0"/>
          <w:sz w:val="28"/>
          <w:szCs w:val="28"/>
          <w:bdr w:val="none" w:color="auto" w:sz="0" w:space="0"/>
          <w:lang w:val="en-US" w:eastAsia="zh-CN" w:bidi="ar"/>
        </w:rPr>
        <w:t>2016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-15"/>
          <w:kern w:val="0"/>
          <w:sz w:val="28"/>
          <w:szCs w:val="28"/>
          <w:bdr w:val="none" w:color="auto" w:sz="0" w:space="0"/>
          <w:lang w:val="en-US" w:eastAsia="zh-CN" w:bidi="ar"/>
        </w:rPr>
        <w:t>年度）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-15"/>
          <w:kern w:val="0"/>
          <w:sz w:val="28"/>
          <w:szCs w:val="28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-15"/>
          <w:kern w:val="0"/>
          <w:sz w:val="28"/>
          <w:szCs w:val="28"/>
          <w:bdr w:val="none" w:color="auto" w:sz="0" w:space="0"/>
          <w:lang w:val="en-US" w:eastAsia="zh-CN" w:bidi="ar"/>
        </w:rPr>
        <w:t>填报单位（盖章）：文山州人民政府办公室</w:t>
      </w:r>
    </w:p>
    <w:tbl>
      <w:tblPr>
        <w:tblW w:w="8820" w:type="dxa"/>
        <w:tblInd w:w="10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5"/>
        <w:gridCol w:w="630"/>
        <w:gridCol w:w="1260"/>
        <w:gridCol w:w="9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Header/>
        </w:trPr>
        <w:tc>
          <w:tcPr>
            <w:tcW w:w="5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580"/>
              <w:jc w:val="left"/>
            </w:pPr>
            <w:r>
              <w:rPr>
                <w:rFonts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统</w:t>
            </w: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计指标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统计数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一、主动公开情况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（一）主动公开政府信息数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75"/>
              <w:jc w:val="left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（不同渠道和方式公开相同信息计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20"/>
              <w:jc w:val="both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89796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75"/>
              <w:jc w:val="left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其中，主动公开规范性文件数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75"/>
              <w:jc w:val="left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制发规范性文件数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（二）通过不同渠道和方式公开政府信息的情况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7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1.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政府公报公开政府信息数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7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2.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政府网站公开政府信息数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90440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7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3.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政务微博公开政府信息数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4.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政务微信公开政府信息数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6792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5.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其他方式公开政府信息数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22127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二、回应解读情况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（一）回应公众关注热点或重大舆情数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75"/>
              <w:jc w:val="left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（不同方式回应同一热点或舆情计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次）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（二）通过不同渠道和方式回应解读的情况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97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参加或举办新闻发布会总次数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975"/>
              <w:jc w:val="left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其中，主要负责人参加新闻发布会次数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2.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政府网站在线访谈次数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 w:firstLine="240" w:firstLineChars="100"/>
              <w:jc w:val="left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其中，主要负责人参加政府网站在线访谈次数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97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政策解读稿件发布数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97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微博微信回应事件数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97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其他方式回应事件数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三、依申请公开情况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（一）收到申请数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9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当面申请数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97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传真申请数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3.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网络申请数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97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信函申请数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（二）申请办结数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97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按时办结数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97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延期办结数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（三）申请答复数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99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属于已主动公开范围数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97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同意公开答复数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3.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同意部分公开答复数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94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不同意公开答复数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975"/>
              <w:jc w:val="left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其中，涉及国家秘密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975"/>
              <w:jc w:val="left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涉及商业秘密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975"/>
              <w:jc w:val="left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涉及个人隐私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40"/>
              <w:jc w:val="left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危及国家安全、公共安全、经济安全和社会稳定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40"/>
              <w:jc w:val="left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不是条例所指政府信息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95"/>
              <w:jc w:val="left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法律法规规定的其他情形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94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不属于本行政机关公开数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94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申请信息不存在数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94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7. 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告知作出更改补充数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94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8. 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告知通过其他途径办理数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四、行政复议数量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（一）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维持具体行政行为数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（二）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被依法纠错数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（三）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其他情形数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五、行政诉讼数量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（一）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维持具体行政行为或者驳回原告诉讼请求数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（二）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被依法纠错数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（三）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其他情形数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六、举报投诉数量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七、依申请公开信息收取的费用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八、机构建设和保障经费情况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（一）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政府信息公开工作专门机构数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（二）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设置政府信息公开查阅点数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（三）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从事政府信息公开工作人员数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专职人员数（不包括政府公报及政府网站工作人员）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2.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兼职人员数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（四）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政府信息公开专项经费（不包括用于政府公报编辑管理及政府网站建设维护等方面的经费）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九、政府信息公开会议和培训情况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（一）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召开政府信息公开工作会议或专题会议数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（二）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举办各类培训班数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（三）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接受培训人员数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13861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right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单位负责人：屈用斌审核人：徐志伟填报人：金虹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联系电话：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 xml:space="preserve">0876-2191799              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填报日期：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2017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D491A"/>
    <w:rsid w:val="022D49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2019-12-20T03:04:00Z</dcterms:created>
  <dc:creator>TEAMO</dc:creator>
  <cp:lastModifiedBy>TEAMO</cp:lastModifiedBy>
  <dcterms:modified xsi:type="dcterms:W3CDTF">2019-12-20T03:06:00Z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